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C7F18" w14:textId="709B1F82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B26E4A">
        <w:rPr>
          <w:rFonts w:ascii="Corbel" w:hAnsi="Corbel"/>
          <w:bCs/>
          <w:i/>
        </w:rPr>
        <w:t>Załącznik nr 1.5 do Zarządzenia Rektora UR  nr 7/2023</w:t>
      </w:r>
    </w:p>
    <w:p w14:paraId="07927B6D" w14:textId="77777777" w:rsidR="00545E78" w:rsidRDefault="00545E78" w:rsidP="00545E7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995B1EF" w14:textId="77777777" w:rsidR="00545E78" w:rsidRDefault="00545E78" w:rsidP="00545E7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2023-2028</w:t>
      </w:r>
    </w:p>
    <w:p w14:paraId="1ED7CD2E" w14:textId="77777777" w:rsidR="00545E78" w:rsidRDefault="00545E78" w:rsidP="00545E7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7E72FC2" w14:textId="77777777" w:rsidR="00545E78" w:rsidRDefault="00545E78" w:rsidP="00545E7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>
        <w:rPr>
          <w:rFonts w:ascii="Corbel" w:hAnsi="Corbel"/>
          <w:smallCaps/>
          <w:sz w:val="24"/>
          <w:szCs w:val="24"/>
        </w:rPr>
        <w:t>2026/2027</w:t>
      </w:r>
    </w:p>
    <w:p w14:paraId="5B1FFB58" w14:textId="77777777" w:rsidR="00545E78" w:rsidRDefault="00545E78" w:rsidP="00545E78">
      <w:pPr>
        <w:spacing w:after="0" w:line="240" w:lineRule="auto"/>
        <w:rPr>
          <w:rFonts w:ascii="Corbel" w:hAnsi="Corbel"/>
          <w:sz w:val="24"/>
          <w:szCs w:val="24"/>
        </w:rPr>
      </w:pPr>
    </w:p>
    <w:p w14:paraId="6FB9174C" w14:textId="40C2ADCD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2ABFC0D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9559FE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8341DE1" w14:textId="77777777" w:rsidTr="00B819C8">
        <w:tc>
          <w:tcPr>
            <w:tcW w:w="2694" w:type="dxa"/>
            <w:vAlign w:val="center"/>
          </w:tcPr>
          <w:p w14:paraId="04E3D8FB" w14:textId="77777777" w:rsidR="0085747A" w:rsidRPr="009C54AE" w:rsidRDefault="00C05F44" w:rsidP="00094D8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07BEEB" w14:textId="77777777" w:rsidR="0085747A" w:rsidRPr="00510926" w:rsidRDefault="00106B51" w:rsidP="00094D8B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10926">
              <w:rPr>
                <w:rFonts w:ascii="Corbel" w:hAnsi="Corbel"/>
                <w:sz w:val="24"/>
                <w:szCs w:val="24"/>
              </w:rPr>
              <w:t>Strategie edukacyjne w przedszkolu i w szkole</w:t>
            </w:r>
          </w:p>
        </w:tc>
      </w:tr>
      <w:tr w:rsidR="0085747A" w:rsidRPr="009C54AE" w14:paraId="205DC1DA" w14:textId="77777777" w:rsidTr="00B819C8">
        <w:tc>
          <w:tcPr>
            <w:tcW w:w="2694" w:type="dxa"/>
            <w:vAlign w:val="center"/>
          </w:tcPr>
          <w:p w14:paraId="726B18C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1A2748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3A29AAC" w14:textId="77777777" w:rsidTr="00B819C8">
        <w:tc>
          <w:tcPr>
            <w:tcW w:w="2694" w:type="dxa"/>
            <w:vAlign w:val="center"/>
          </w:tcPr>
          <w:p w14:paraId="47E29B5E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B6F3073" w14:textId="77777777" w:rsidR="0085747A" w:rsidRPr="009C54AE" w:rsidRDefault="001D3E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8BB50AB" w14:textId="77777777" w:rsidTr="00B819C8">
        <w:tc>
          <w:tcPr>
            <w:tcW w:w="2694" w:type="dxa"/>
            <w:vAlign w:val="center"/>
          </w:tcPr>
          <w:p w14:paraId="20148BB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F415734" w14:textId="77777777" w:rsidR="0085747A" w:rsidRPr="009C54AE" w:rsidRDefault="001D3E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501F6014" w14:textId="77777777" w:rsidTr="00B819C8">
        <w:tc>
          <w:tcPr>
            <w:tcW w:w="2694" w:type="dxa"/>
            <w:vAlign w:val="center"/>
          </w:tcPr>
          <w:p w14:paraId="65125D6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C9520FE" w14:textId="77777777" w:rsidR="0085747A" w:rsidRPr="009C54AE" w:rsidRDefault="00462B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025CD46B" w14:textId="77777777" w:rsidTr="00B819C8">
        <w:tc>
          <w:tcPr>
            <w:tcW w:w="2694" w:type="dxa"/>
            <w:vAlign w:val="center"/>
          </w:tcPr>
          <w:p w14:paraId="5EB5B4C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BE459FA" w14:textId="77777777" w:rsidR="0085747A" w:rsidRPr="009C54AE" w:rsidRDefault="001355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1FD7F52" w14:textId="77777777" w:rsidTr="000E31D3">
        <w:trPr>
          <w:trHeight w:val="70"/>
        </w:trPr>
        <w:tc>
          <w:tcPr>
            <w:tcW w:w="2694" w:type="dxa"/>
            <w:vAlign w:val="center"/>
          </w:tcPr>
          <w:p w14:paraId="3E4DC5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89C5F36" w14:textId="77777777" w:rsidR="0085747A" w:rsidRPr="009C54AE" w:rsidRDefault="00462B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29C4574A" w14:textId="77777777" w:rsidTr="00B819C8">
        <w:tc>
          <w:tcPr>
            <w:tcW w:w="2694" w:type="dxa"/>
            <w:vAlign w:val="center"/>
          </w:tcPr>
          <w:p w14:paraId="650A4B6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FC57E2" w14:textId="77777777" w:rsidR="0085747A" w:rsidRPr="009C54AE" w:rsidRDefault="00462B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A5180E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FBC4E24" w14:textId="77777777" w:rsidTr="00B819C8">
        <w:tc>
          <w:tcPr>
            <w:tcW w:w="2694" w:type="dxa"/>
            <w:vAlign w:val="center"/>
          </w:tcPr>
          <w:p w14:paraId="6C5571B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F896C2" w14:textId="77777777" w:rsidR="0085747A" w:rsidRPr="009C54AE" w:rsidRDefault="00462BCB" w:rsidP="00462B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06B51">
              <w:rPr>
                <w:rFonts w:ascii="Corbel" w:hAnsi="Corbel"/>
                <w:b w:val="0"/>
                <w:sz w:val="24"/>
                <w:szCs w:val="24"/>
              </w:rPr>
              <w:t>IV,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290C2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7 i 8</w:t>
            </w:r>
          </w:p>
        </w:tc>
      </w:tr>
      <w:tr w:rsidR="0085747A" w:rsidRPr="009C54AE" w14:paraId="4C9D8AAF" w14:textId="77777777" w:rsidTr="00B819C8">
        <w:tc>
          <w:tcPr>
            <w:tcW w:w="2694" w:type="dxa"/>
            <w:vAlign w:val="center"/>
          </w:tcPr>
          <w:p w14:paraId="260EA7BA" w14:textId="77777777" w:rsidR="0085747A" w:rsidRPr="009C54AE" w:rsidRDefault="0085747A" w:rsidP="00094D8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B454CBC" w14:textId="77777777" w:rsidR="0085747A" w:rsidRPr="00E41357" w:rsidRDefault="00462BCB" w:rsidP="00094D8B">
            <w:pPr>
              <w:spacing w:after="0" w:line="240" w:lineRule="auto"/>
              <w:ind w:right="251"/>
              <w:rPr>
                <w:rFonts w:ascii="Corbel" w:hAnsi="Corbel"/>
                <w:lang w:eastAsia="pl-PL"/>
              </w:rPr>
            </w:pPr>
            <w:r>
              <w:rPr>
                <w:rFonts w:ascii="Corbel" w:eastAsia="Times New Roman" w:hAnsi="Corbel"/>
                <w:color w:val="00000A"/>
                <w:sz w:val="24"/>
              </w:rPr>
              <w:t xml:space="preserve">C. </w:t>
            </w:r>
            <w:r w:rsidR="00E41357" w:rsidRPr="00E41357">
              <w:rPr>
                <w:rFonts w:ascii="Corbel" w:eastAsia="Times New Roman" w:hAnsi="Corbel"/>
                <w:color w:val="00000A"/>
                <w:sz w:val="24"/>
              </w:rPr>
              <w:t xml:space="preserve">Wspieranie rozwoju dzieci w wieku przedszkolnym i młodszym wieku szkolnym  </w:t>
            </w:r>
          </w:p>
        </w:tc>
      </w:tr>
      <w:tr w:rsidR="00923D7D" w:rsidRPr="009C54AE" w14:paraId="3A77AED2" w14:textId="77777777" w:rsidTr="00B819C8">
        <w:tc>
          <w:tcPr>
            <w:tcW w:w="2694" w:type="dxa"/>
            <w:vAlign w:val="center"/>
          </w:tcPr>
          <w:p w14:paraId="52DE32D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1523994" w14:textId="77777777" w:rsidR="00923D7D" w:rsidRPr="009C54AE" w:rsidRDefault="00462B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C54AE" w14:paraId="5EC45D51" w14:textId="77777777" w:rsidTr="00B819C8">
        <w:tc>
          <w:tcPr>
            <w:tcW w:w="2694" w:type="dxa"/>
            <w:vAlign w:val="center"/>
          </w:tcPr>
          <w:p w14:paraId="1C7A6F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1EF5B1" w14:textId="3915727F" w:rsidR="0085747A" w:rsidRPr="009C54AE" w:rsidRDefault="000E31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10D03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85747A" w:rsidRPr="009C54AE" w14:paraId="345F46F7" w14:textId="77777777" w:rsidTr="00B819C8">
        <w:tc>
          <w:tcPr>
            <w:tcW w:w="2694" w:type="dxa"/>
            <w:vAlign w:val="center"/>
          </w:tcPr>
          <w:p w14:paraId="2E3CDA5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F914DB7" w14:textId="06D65412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632315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E9BDEF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CC5E6C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F331E7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C63EA58" w14:textId="77777777" w:rsidTr="0013557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BC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CD7A9E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53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03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4E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5C9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2F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C8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2B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1D9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0A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A133E4A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0657" w14:textId="77777777" w:rsidR="00015B8F" w:rsidRPr="009C54AE" w:rsidRDefault="00462B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FF4F" w14:textId="77777777" w:rsidR="00015B8F" w:rsidRPr="009C54AE" w:rsidRDefault="00A518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7362" w14:textId="77777777" w:rsidR="00015B8F" w:rsidRPr="009C54AE" w:rsidRDefault="00A518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4F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D1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D37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943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B70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525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B20B" w14:textId="77777777" w:rsidR="00015B8F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06B51" w:rsidRPr="009C54AE" w14:paraId="615F57D5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851B" w14:textId="77777777" w:rsidR="00106B51" w:rsidRDefault="00462B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500D" w14:textId="77777777" w:rsidR="00106B51" w:rsidRDefault="00A518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C423" w14:textId="77777777" w:rsidR="00106B51" w:rsidRDefault="00A518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3C26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3194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E84F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0E1F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72A3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939C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8A96" w14:textId="77777777" w:rsidR="00106B51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1B9813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49DF41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AAAE909" w14:textId="1E5DCF24" w:rsidR="0085747A" w:rsidRPr="009C54AE" w:rsidRDefault="00C75F0B" w:rsidP="00C75F0B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proofErr w:type="spellStart"/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>zajęcia</w:t>
      </w:r>
      <w:proofErr w:type="spellEnd"/>
      <w:r w:rsidR="0085747A" w:rsidRPr="009C54AE">
        <w:rPr>
          <w:rFonts w:ascii="Corbel" w:hAnsi="Corbel"/>
          <w:b w:val="0"/>
          <w:smallCaps w:val="0"/>
          <w:szCs w:val="24"/>
        </w:rPr>
        <w:t xml:space="preserve"> w formie tradycyjnej </w:t>
      </w:r>
    </w:p>
    <w:p w14:paraId="29BAB259" w14:textId="07C00420" w:rsidR="0085747A" w:rsidRPr="009C54AE" w:rsidRDefault="000741E7" w:rsidP="000741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>
        <w:rPr>
          <w:rFonts w:ascii="MS Gothic" w:eastAsia="MS Gothic" w:hAnsi="MS Gothic" w:cs="MS Gothic"/>
          <w:b w:val="0"/>
          <w:szCs w:val="24"/>
        </w:rPr>
        <w:t xml:space="preserve"> 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A58BD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9586DF7" w14:textId="48FABB9F" w:rsidR="009C54AE" w:rsidRDefault="00E22FBC" w:rsidP="117417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11741700">
        <w:rPr>
          <w:rFonts w:ascii="Corbel" w:hAnsi="Corbel"/>
          <w:smallCaps w:val="0"/>
        </w:rPr>
        <w:t xml:space="preserve">1.3 </w:t>
      </w:r>
      <w:r>
        <w:tab/>
      </w:r>
      <w:r w:rsidRPr="11741700">
        <w:rPr>
          <w:rFonts w:ascii="Corbel" w:hAnsi="Corbel"/>
          <w:smallCaps w:val="0"/>
        </w:rPr>
        <w:t>For</w:t>
      </w:r>
      <w:r w:rsidR="00445970" w:rsidRPr="11741700">
        <w:rPr>
          <w:rFonts w:ascii="Corbel" w:hAnsi="Corbel"/>
          <w:smallCaps w:val="0"/>
        </w:rPr>
        <w:t xml:space="preserve">ma zaliczenia przedmiotu </w:t>
      </w:r>
      <w:r w:rsidRPr="11741700">
        <w:rPr>
          <w:rFonts w:ascii="Corbel" w:hAnsi="Corbel"/>
          <w:smallCaps w:val="0"/>
        </w:rPr>
        <w:t xml:space="preserve">(z toku) </w:t>
      </w:r>
      <w:r w:rsidRPr="11741700">
        <w:rPr>
          <w:rFonts w:ascii="Corbel" w:hAnsi="Corbel"/>
          <w:smallCaps w:val="0"/>
          <w:u w:val="single"/>
        </w:rPr>
        <w:t>egzamin,</w:t>
      </w:r>
      <w:r w:rsidRPr="11741700">
        <w:rPr>
          <w:rFonts w:ascii="Corbel" w:hAnsi="Corbel"/>
          <w:b w:val="0"/>
          <w:smallCaps w:val="0"/>
        </w:rPr>
        <w:t xml:space="preserve"> </w:t>
      </w:r>
      <w:r w:rsidRPr="11741700">
        <w:rPr>
          <w:rFonts w:ascii="Corbel" w:hAnsi="Corbel"/>
          <w:smallCaps w:val="0"/>
          <w:u w:val="single"/>
        </w:rPr>
        <w:t>zaliczenie z oceną</w:t>
      </w:r>
      <w:r w:rsidRPr="11741700">
        <w:rPr>
          <w:rFonts w:ascii="Corbel" w:hAnsi="Corbel"/>
          <w:b w:val="0"/>
          <w:smallCaps w:val="0"/>
        </w:rPr>
        <w:t xml:space="preserve">, </w:t>
      </w:r>
    </w:p>
    <w:p w14:paraId="107F6E0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ACDF7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7A6E556" w14:textId="77777777" w:rsidTr="00745302">
        <w:tc>
          <w:tcPr>
            <w:tcW w:w="9670" w:type="dxa"/>
          </w:tcPr>
          <w:p w14:paraId="1A0547F9" w14:textId="77777777" w:rsidR="0085747A" w:rsidRPr="009C54AE" w:rsidRDefault="008817F3" w:rsidP="0067739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i umiejętności z zakresu teoretycznych podstaw kształcenia, teoretycznych podstaw wychowania, psychologii ogólnej i rozwojowej </w:t>
            </w:r>
          </w:p>
        </w:tc>
      </w:tr>
    </w:tbl>
    <w:p w14:paraId="38B8F1D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EB67526" w14:textId="095964D2" w:rsidR="0085747A" w:rsidRPr="00C05F44" w:rsidRDefault="0071620A" w:rsidP="11741700">
      <w:pPr>
        <w:pStyle w:val="Punktygwne"/>
        <w:spacing w:before="0" w:after="0"/>
        <w:rPr>
          <w:rFonts w:ascii="Corbel" w:hAnsi="Corbel"/>
        </w:rPr>
      </w:pPr>
      <w:r w:rsidRPr="11741700">
        <w:rPr>
          <w:rFonts w:ascii="Corbel" w:hAnsi="Corbel"/>
        </w:rPr>
        <w:t>3.</w:t>
      </w:r>
      <w:r w:rsidR="5D0D19AD" w:rsidRPr="11741700">
        <w:rPr>
          <w:rFonts w:ascii="Corbel" w:eastAsia="Corbel" w:hAnsi="Corbel" w:cs="Corbel"/>
          <w:bCs/>
          <w:szCs w:val="24"/>
        </w:rPr>
        <w:t xml:space="preserve"> 3. cele, efekty uczenia się, treści Programowe i stosowane metody Dydaktyczne</w:t>
      </w:r>
    </w:p>
    <w:p w14:paraId="2FA80ECC" w14:textId="550AD01A" w:rsidR="0085747A" w:rsidRPr="00C05F44" w:rsidRDefault="5D0D19AD" w:rsidP="11741700">
      <w:pPr>
        <w:spacing w:after="0"/>
      </w:pPr>
      <w:r w:rsidRPr="11741700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5FE1E142" w14:textId="252DD826" w:rsidR="0085747A" w:rsidRPr="00C05F44" w:rsidRDefault="5D0D19AD" w:rsidP="11741700">
      <w:pPr>
        <w:spacing w:after="0"/>
        <w:ind w:left="360"/>
        <w:jc w:val="both"/>
      </w:pPr>
      <w:r w:rsidRPr="11741700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p w14:paraId="05859F24" w14:textId="5C7ECF78" w:rsidR="0085747A" w:rsidRPr="00C05F44" w:rsidRDefault="5D0D19AD" w:rsidP="11741700">
      <w:pPr>
        <w:spacing w:after="0"/>
        <w:ind w:left="360"/>
        <w:jc w:val="both"/>
      </w:pPr>
      <w:r w:rsidRPr="11741700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112"/>
        <w:gridCol w:w="8442"/>
      </w:tblGrid>
      <w:tr w:rsidR="11741700" w14:paraId="4A2E2A69" w14:textId="77777777" w:rsidTr="11741700">
        <w:trPr>
          <w:trHeight w:val="300"/>
        </w:trPr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BB879A" w14:textId="69491329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34374A" w14:textId="7D9DE987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Uporządkowanie i pogłębienie wiedzy o zróżnicowanych modelach wspierania rozwoju dziecka/ucznia oraz zadaniach edukacji przedszkolnej i wczesnoszkolnej w tym zakresie (w tym adaptacji, zabawy i inicjacji kulturalnych). (C.W1)</w:t>
            </w:r>
          </w:p>
        </w:tc>
      </w:tr>
      <w:tr w:rsidR="11741700" w14:paraId="6293F6EE" w14:textId="77777777" w:rsidTr="11741700">
        <w:trPr>
          <w:trHeight w:val="300"/>
        </w:trPr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84AF09" w14:textId="47F9DB54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DF8587" w14:textId="5C7F6F7D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Przygotowanie do projektowania spersonalizowanych strategii edukacyjnych i programów kształcenia/wychowania, opartych na rozpoznaniu potrzeb, możliwości i uzdolnień dziecka/ucznia. (C.W3; C.U4)</w:t>
            </w:r>
          </w:p>
        </w:tc>
      </w:tr>
      <w:tr w:rsidR="11741700" w14:paraId="46F32655" w14:textId="77777777" w:rsidTr="11741700">
        <w:trPr>
          <w:trHeight w:val="300"/>
        </w:trPr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940F3F" w14:textId="1B6B210E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B09187" w14:textId="21372ABA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Rozwijanie umiejętności organizowania działań edukacyjnych nastawionych na konstruowanie wiedzy, integrowanie treści i sposobów uczenia się oraz wspieranie rekonstrukcji wiedzy dziecka/ucznia. (C.W3; C.U7)</w:t>
            </w:r>
          </w:p>
        </w:tc>
      </w:tr>
      <w:tr w:rsidR="11741700" w14:paraId="40334348" w14:textId="77777777" w:rsidTr="11741700">
        <w:trPr>
          <w:trHeight w:val="300"/>
        </w:trPr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F10C40" w14:textId="66364AF2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C4</w:t>
            </w:r>
          </w:p>
        </w:tc>
        <w:tc>
          <w:tcPr>
            <w:tcW w:w="8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30B602" w14:textId="27E787DC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Doskonalenie umiejętności identyfikowania i rozbudzania zainteresowań i zdolności dzieci/uczniów oraz rozwijania ich ciekawości, samodzielności poznawczej i kreatywnego podejścia do zadań. (C.U6; C.K2)</w:t>
            </w:r>
          </w:p>
        </w:tc>
      </w:tr>
      <w:tr w:rsidR="11741700" w14:paraId="6E555116" w14:textId="77777777" w:rsidTr="11741700">
        <w:trPr>
          <w:trHeight w:val="300"/>
        </w:trPr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AE0C20" w14:textId="41FDF5E3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C5</w:t>
            </w:r>
          </w:p>
        </w:tc>
        <w:tc>
          <w:tcPr>
            <w:tcW w:w="8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7180BC" w14:textId="014D826E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Kształtowanie kompetencji współpracy i budowania relacji zaufania z rodzicami/opiekunami oraz włączania ich w działania sprzyjające efektywności edukacji. (C.K3)</w:t>
            </w:r>
          </w:p>
        </w:tc>
      </w:tr>
    </w:tbl>
    <w:p w14:paraId="6A77C650" w14:textId="509DFE66" w:rsidR="0085747A" w:rsidRPr="00C05F44" w:rsidRDefault="5D0D19AD" w:rsidP="11741700">
      <w:pPr>
        <w:spacing w:after="0"/>
      </w:pPr>
      <w:r w:rsidRPr="11741700">
        <w:rPr>
          <w:rFonts w:ascii="Corbel" w:eastAsia="Corbel" w:hAnsi="Corbel" w:cs="Corbel"/>
          <w:color w:val="000000" w:themeColor="text1"/>
          <w:sz w:val="24"/>
          <w:szCs w:val="24"/>
        </w:rPr>
        <w:t xml:space="preserve"> </w:t>
      </w:r>
    </w:p>
    <w:p w14:paraId="19620913" w14:textId="59A9D984" w:rsidR="0085747A" w:rsidRPr="00C05F44" w:rsidRDefault="5D0D19AD" w:rsidP="11741700">
      <w:pPr>
        <w:spacing w:after="0"/>
        <w:ind w:left="426"/>
      </w:pPr>
      <w:r w:rsidRPr="11741700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11741700">
        <w:rPr>
          <w:rFonts w:ascii="Corbel" w:eastAsia="Corbel" w:hAnsi="Corbel" w:cs="Corbel"/>
          <w:sz w:val="24"/>
          <w:szCs w:val="24"/>
        </w:rPr>
        <w:t xml:space="preserve"> </w:t>
      </w:r>
    </w:p>
    <w:p w14:paraId="3C1961A3" w14:textId="582BC7A7" w:rsidR="0085747A" w:rsidRPr="00C05F44" w:rsidRDefault="5D0D19AD" w:rsidP="11741700">
      <w:pPr>
        <w:spacing w:after="0"/>
        <w:ind w:left="426"/>
      </w:pPr>
      <w:r w:rsidRPr="11741700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761"/>
        <w:gridCol w:w="5335"/>
        <w:gridCol w:w="2063"/>
      </w:tblGrid>
      <w:tr w:rsidR="11741700" w14:paraId="408EE7E8" w14:textId="77777777" w:rsidTr="11741700">
        <w:trPr>
          <w:trHeight w:val="300"/>
        </w:trPr>
        <w:tc>
          <w:tcPr>
            <w:tcW w:w="17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6965F15" w14:textId="34F1CA77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EK</w:t>
            </w: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3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F22FE59" w14:textId="18778652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20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8AB5FA4" w14:textId="04C8765C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 kierunkowych </w:t>
            </w:r>
            <w:hyperlink r:id="rId11" w:anchor="_ftn1">
              <w:r w:rsidRPr="11741700">
                <w:rPr>
                  <w:rStyle w:val="Hipercze"/>
                  <w:rFonts w:ascii="Corbel" w:eastAsia="Corbel" w:hAnsi="Corbel" w:cs="Corbel"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11741700" w14:paraId="4384AA36" w14:textId="77777777" w:rsidTr="11741700">
        <w:trPr>
          <w:trHeight w:val="300"/>
        </w:trPr>
        <w:tc>
          <w:tcPr>
            <w:tcW w:w="17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EF43AE4" w14:textId="4F2BC280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EK­_01</w:t>
            </w:r>
          </w:p>
        </w:tc>
        <w:tc>
          <w:tcPr>
            <w:tcW w:w="53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5FE061F" w14:textId="5F19BE39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Student zna i rozumie:</w:t>
            </w:r>
          </w:p>
          <w:p w14:paraId="3C1586D1" w14:textId="78541CDE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C.W.1. zróżnicowanie modeli ujmowania procesu wspierania rozwoju dziecka lub ucznia, w tym behawioralnego, konstruktywistycznego, emancypacyjnego; zadania edukacji przedszkolnej i wczesnoszkolnej w zakresie wspierania rozwoju dziecka lub ucznia; proces adaptacji dziecka w przedszkolu i ucznia w szkole; strategie stymulowania  aktywności poznawczej dziecka lub ucznia, zasady wykorzystywania zabawy do stymulowania rozwoju dziecka oraz rolę inicjacji: czytelniczej, teatralnej, muzycznej, plastycznej i technicznej;</w:t>
            </w:r>
          </w:p>
          <w:p w14:paraId="77388150" w14:textId="1BC7E475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C. W. 3. zasady: projektowania spersonalizowanych strategii edukacyjnych w przedszkolu  i klasach I–III szkoły podstawowej, konstruowania wiedzy w przedszkolu i klasach  I–III szkoły podstawowej, integrowania wiedzy i umiejętności dzieci w przed</w:t>
            </w:r>
            <w:r w:rsidRPr="11741700">
              <w:rPr>
                <w:rFonts w:ascii="Corbel" w:eastAsia="Corbel" w:hAnsi="Corbel" w:cs="Corbel"/>
                <w:sz w:val="24"/>
                <w:szCs w:val="24"/>
              </w:rPr>
              <w:lastRenderedPageBreak/>
              <w:t>szkolu i uczniów w klasach I–III szkoły podstawowej, projektowania i prowadzenia działań pedagogicznych, rozpoznawania potrzeb, możliwości i uzdolnień dziecka lub ucznia, a także planowania, realizacji i oceny spersonalizowanych programów kształcenia i wychowania;</w:t>
            </w:r>
          </w:p>
        </w:tc>
        <w:tc>
          <w:tcPr>
            <w:tcW w:w="20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CF4F76D" w14:textId="76E78D48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 </w:t>
            </w:r>
          </w:p>
          <w:p w14:paraId="1C556C72" w14:textId="4BD0CAE6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77416A00" w14:textId="40D52EEC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PPiW.W02</w:t>
            </w:r>
          </w:p>
          <w:p w14:paraId="291927E2" w14:textId="63629B20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PPiW.W11</w:t>
            </w:r>
          </w:p>
          <w:p w14:paraId="59C3BDFB" w14:textId="4EE54576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PPiW.W12</w:t>
            </w:r>
          </w:p>
          <w:p w14:paraId="03F08D9C" w14:textId="6D5878B1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PPiW.W13</w:t>
            </w:r>
          </w:p>
          <w:p w14:paraId="1DC2E522" w14:textId="0500AFE8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PPiW.W12</w:t>
            </w:r>
          </w:p>
          <w:p w14:paraId="168B7021" w14:textId="3561067B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PPiW.W14</w:t>
            </w:r>
          </w:p>
          <w:p w14:paraId="5B5734BE" w14:textId="31AB5C97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5CC50D09" w14:textId="1DD381FE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11741700" w14:paraId="75FA3CE9" w14:textId="77777777" w:rsidTr="11741700">
        <w:trPr>
          <w:trHeight w:val="3540"/>
        </w:trPr>
        <w:tc>
          <w:tcPr>
            <w:tcW w:w="176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DD69637" w14:textId="43B8E4C5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</w:tc>
        <w:tc>
          <w:tcPr>
            <w:tcW w:w="5335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5C9B79E" w14:textId="448B148F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Student potrafi:</w:t>
            </w:r>
          </w:p>
          <w:p w14:paraId="24D40E3D" w14:textId="118FE23B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C.U4. planować, realizować i oceniać efekty spersonalizowanych strategii i programów kształcenia i wychowania z nastawieniem na integralny rozwój dziecka lub ucznia;</w:t>
            </w:r>
          </w:p>
          <w:p w14:paraId="18CC5B22" w14:textId="07C9FB87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C.U.7. organizować działania edukacyjne nastawione na konstruowanie wiedzy w przedszkolu i klasach I–III szkoły podstawowej, integrowanie różnych sposobów uczenia się, w tym różnych treści, oraz wiedzy osobistej dziecka i wiedzy nowej oraz  ich rekonstrukcji;</w:t>
            </w:r>
          </w:p>
          <w:p w14:paraId="7004B318" w14:textId="61C1083F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C.U.6. identyfikować i rozbudzać zainteresowania i zdolności dzieci lub uczniów, dostosowywać sposoby i treści nauczania do ich zasobów, rozwijać u dzieci lub uczniów ciekawość, aktywność i samodzielność poznawczą oraz kreatywne podejście do zadań;</w:t>
            </w:r>
          </w:p>
        </w:tc>
        <w:tc>
          <w:tcPr>
            <w:tcW w:w="2063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EAB7A47" w14:textId="6B2AB4BD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 PPiW.U03</w:t>
            </w:r>
          </w:p>
          <w:p w14:paraId="2F2F4084" w14:textId="6F60AF1C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 PPiW.U06</w:t>
            </w:r>
          </w:p>
          <w:p w14:paraId="5D3A87A4" w14:textId="0FB47178" w:rsidR="11741700" w:rsidRDefault="11741700" w:rsidP="008556DE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PPiW.U07</w:t>
            </w:r>
          </w:p>
        </w:tc>
      </w:tr>
      <w:tr w:rsidR="11741700" w14:paraId="3EA5CED8" w14:textId="77777777" w:rsidTr="11741700">
        <w:trPr>
          <w:trHeight w:val="300"/>
        </w:trPr>
        <w:tc>
          <w:tcPr>
            <w:tcW w:w="17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8128616" w14:textId="7D78419E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</w:tc>
        <w:tc>
          <w:tcPr>
            <w:tcW w:w="53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2EEDBDA" w14:textId="5BED7AA4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Student jest gotów do:</w:t>
            </w:r>
          </w:p>
          <w:p w14:paraId="6ACB8218" w14:textId="0BD5E633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  <w:p w14:paraId="2FC6B344" w14:textId="1B9255A9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C.K.2. formowania wartościowych indywidualnie i społecznie zachowań i postaw dzieci lub uczniów, w tym wobec kultury i sztuki, oraz inspirowania dzieci lub uczniów do wyrażania swojej indywidualności w sposób twórczy;</w:t>
            </w:r>
          </w:p>
        </w:tc>
        <w:tc>
          <w:tcPr>
            <w:tcW w:w="20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8296179" w14:textId="7F3B154A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2F0C72C0" w14:textId="0431D4D5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PPiW.K03</w:t>
            </w:r>
          </w:p>
          <w:p w14:paraId="70972465" w14:textId="2CF9F824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PPiW.K07</w:t>
            </w:r>
          </w:p>
          <w:p w14:paraId="109E2E0F" w14:textId="6AC78196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70F982A5" w14:textId="5492D011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</w:tbl>
    <w:p w14:paraId="674A54A3" w14:textId="2236752A" w:rsidR="0085747A" w:rsidRPr="00C05F44" w:rsidRDefault="5D0D19AD" w:rsidP="11741700">
      <w:pPr>
        <w:spacing w:after="0"/>
      </w:pPr>
      <w:r w:rsidRPr="11741700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492A87D1" w14:textId="591D8076" w:rsidR="0085747A" w:rsidRPr="00C05F44" w:rsidRDefault="5D0D19AD" w:rsidP="11741700">
      <w:pPr>
        <w:spacing w:after="0"/>
        <w:ind w:left="426"/>
        <w:jc w:val="both"/>
      </w:pPr>
      <w:r w:rsidRPr="11741700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11741700">
        <w:rPr>
          <w:rFonts w:ascii="Corbel" w:eastAsia="Corbel" w:hAnsi="Corbel" w:cs="Corbel"/>
          <w:sz w:val="24"/>
          <w:szCs w:val="24"/>
        </w:rPr>
        <w:t xml:space="preserve">  </w:t>
      </w:r>
    </w:p>
    <w:p w14:paraId="3FDC03C3" w14:textId="20096FBF" w:rsidR="0085747A" w:rsidRPr="00C05F44" w:rsidRDefault="5D0D19AD" w:rsidP="11741700">
      <w:pPr>
        <w:pStyle w:val="Akapitzlist"/>
        <w:numPr>
          <w:ilvl w:val="0"/>
          <w:numId w:val="4"/>
        </w:numPr>
        <w:spacing w:after="0"/>
        <w:jc w:val="both"/>
        <w:rPr>
          <w:rFonts w:ascii="Corbel" w:eastAsia="Corbel" w:hAnsi="Corbel" w:cs="Corbel"/>
          <w:sz w:val="24"/>
          <w:szCs w:val="24"/>
        </w:rPr>
      </w:pPr>
      <w:r w:rsidRPr="11741700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p w14:paraId="1462B199" w14:textId="7256CC58" w:rsidR="0085747A" w:rsidRPr="00C05F44" w:rsidRDefault="5D0D19AD" w:rsidP="11741700">
      <w:pPr>
        <w:spacing w:after="0"/>
        <w:ind w:left="1080"/>
        <w:jc w:val="both"/>
      </w:pPr>
      <w:r w:rsidRPr="11741700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11741700" w14:paraId="080B7D12" w14:textId="77777777" w:rsidTr="1174170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971377" w14:textId="3C00007C" w:rsidR="11741700" w:rsidRDefault="11741700" w:rsidP="11741700">
            <w:pPr>
              <w:spacing w:after="0"/>
              <w:ind w:left="-250" w:firstLine="25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11741700" w:rsidRPr="008556DE" w14:paraId="07638F3D" w14:textId="77777777" w:rsidTr="1174170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142910" w14:textId="566D5AA3" w:rsidR="11741700" w:rsidRPr="008556DE" w:rsidRDefault="11741700" w:rsidP="11741700">
            <w:pPr>
              <w:spacing w:after="0"/>
            </w:pPr>
            <w:r w:rsidRPr="008556DE">
              <w:rPr>
                <w:rFonts w:ascii="Corbel" w:eastAsia="Corbel" w:hAnsi="Corbel" w:cs="Corbel"/>
                <w:sz w:val="24"/>
                <w:szCs w:val="24"/>
              </w:rPr>
              <w:t xml:space="preserve">Paradygmaty dydaktyczne i modele wspierania rozwoju dziecka (teorie behawioralne, humanistyczne i poznawcze) – konsekwencje dla strategii nauczyciela. </w:t>
            </w:r>
          </w:p>
        </w:tc>
      </w:tr>
      <w:tr w:rsidR="11741700" w:rsidRPr="008556DE" w14:paraId="0C29DDEA" w14:textId="77777777" w:rsidTr="1174170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6AF88B" w14:textId="7AB9F881" w:rsidR="11741700" w:rsidRPr="008556DE" w:rsidRDefault="11741700" w:rsidP="11741700">
            <w:pPr>
              <w:spacing w:after="0"/>
            </w:pPr>
            <w:r w:rsidRPr="008556DE">
              <w:rPr>
                <w:rFonts w:ascii="Corbel" w:eastAsia="Corbel" w:hAnsi="Corbel" w:cs="Corbel"/>
                <w:sz w:val="24"/>
                <w:szCs w:val="24"/>
              </w:rPr>
              <w:t>Teoria wielostronnego kształcenia W. Okonia jako podstawa różnicowania strategii nau</w:t>
            </w:r>
            <w:r w:rsidRPr="008556DE">
              <w:rPr>
                <w:rFonts w:ascii="Corbel" w:eastAsia="Corbel" w:hAnsi="Corbel" w:cs="Corbel"/>
                <w:sz w:val="24"/>
                <w:szCs w:val="24"/>
              </w:rPr>
              <w:lastRenderedPageBreak/>
              <w:t>czania–uczenia się.</w:t>
            </w:r>
          </w:p>
        </w:tc>
      </w:tr>
      <w:tr w:rsidR="11741700" w:rsidRPr="008556DE" w14:paraId="7D631FD1" w14:textId="77777777" w:rsidTr="1174170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B89A26" w14:textId="66FC5593" w:rsidR="11741700" w:rsidRPr="008556DE" w:rsidRDefault="11741700" w:rsidP="11741700">
            <w:pPr>
              <w:spacing w:after="0"/>
            </w:pPr>
            <w:r w:rsidRPr="008556DE">
              <w:rPr>
                <w:rFonts w:ascii="Corbel" w:eastAsia="Corbel" w:hAnsi="Corbel" w:cs="Corbel"/>
                <w:sz w:val="24"/>
                <w:szCs w:val="24"/>
              </w:rPr>
              <w:lastRenderedPageBreak/>
              <w:t>Indywidualizacja w perspektywie kształcenia uczniów o specjalnych potrzebach edukacyjnych. Praca z uczniem zdolnym i dzieckiem z ryzykiem dysleksji.</w:t>
            </w:r>
          </w:p>
        </w:tc>
      </w:tr>
      <w:tr w:rsidR="11741700" w:rsidRPr="008556DE" w14:paraId="14DA6FA8" w14:textId="77777777" w:rsidTr="1174170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F6631F" w14:textId="4E115F83" w:rsidR="11741700" w:rsidRPr="008556DE" w:rsidRDefault="11741700" w:rsidP="11741700">
            <w:pPr>
              <w:spacing w:after="0"/>
            </w:pPr>
            <w:r w:rsidRPr="008556DE">
              <w:rPr>
                <w:rFonts w:ascii="Corbel" w:eastAsia="Corbel" w:hAnsi="Corbel" w:cs="Corbel"/>
                <w:sz w:val="24"/>
                <w:szCs w:val="24"/>
              </w:rPr>
              <w:t>Zadania zintegrowane i kooperacja – strategie stymulowania aktywności poznawczej i wspólnotowego uczenia się.</w:t>
            </w:r>
          </w:p>
        </w:tc>
      </w:tr>
      <w:tr w:rsidR="11741700" w:rsidRPr="008556DE" w14:paraId="5FA5AC90" w14:textId="77777777" w:rsidTr="1174170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BB381E" w14:textId="1135DE30" w:rsidR="11741700" w:rsidRPr="008556DE" w:rsidRDefault="11741700" w:rsidP="11741700">
            <w:pPr>
              <w:spacing w:after="0"/>
            </w:pPr>
            <w:r w:rsidRPr="008556DE">
              <w:rPr>
                <w:rFonts w:ascii="Corbel" w:eastAsia="Corbel" w:hAnsi="Corbel" w:cs="Corbel"/>
                <w:sz w:val="24"/>
                <w:szCs w:val="24"/>
              </w:rPr>
              <w:t>Konstruowanie wiedzy – integrowanie treści, rekonstrukcja wiedzy i projektowanie sytuacji edukacyjnych</w:t>
            </w:r>
          </w:p>
        </w:tc>
      </w:tr>
      <w:tr w:rsidR="11741700" w:rsidRPr="008556DE" w14:paraId="2BA824C1" w14:textId="77777777" w:rsidTr="1174170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3C0302" w14:textId="5C12F344" w:rsidR="11741700" w:rsidRPr="008556DE" w:rsidRDefault="11741700" w:rsidP="11741700">
            <w:pPr>
              <w:spacing w:after="0"/>
            </w:pPr>
            <w:r w:rsidRPr="008556DE">
              <w:rPr>
                <w:rFonts w:ascii="Corbel" w:eastAsia="Corbel" w:hAnsi="Corbel" w:cs="Corbel"/>
                <w:sz w:val="24"/>
                <w:szCs w:val="24"/>
              </w:rPr>
              <w:t>Metoda projektu – projektowanie, realizacja i ocena strategii spersonalizowanych.</w:t>
            </w:r>
          </w:p>
        </w:tc>
      </w:tr>
      <w:tr w:rsidR="11741700" w:rsidRPr="008556DE" w14:paraId="077CDF76" w14:textId="77777777" w:rsidTr="1174170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845B42" w14:textId="3AB2A1F2" w:rsidR="11741700" w:rsidRPr="008556DE" w:rsidRDefault="11741700" w:rsidP="11741700">
            <w:pPr>
              <w:spacing w:after="0"/>
            </w:pPr>
            <w:proofErr w:type="spellStart"/>
            <w:r w:rsidRPr="008556DE">
              <w:rPr>
                <w:rFonts w:ascii="Corbel" w:eastAsia="Corbel" w:hAnsi="Corbel" w:cs="Corbel"/>
                <w:sz w:val="24"/>
                <w:szCs w:val="24"/>
              </w:rPr>
              <w:t>Neurodydaktyka</w:t>
            </w:r>
            <w:proofErr w:type="spellEnd"/>
            <w:r w:rsidRPr="008556DE">
              <w:rPr>
                <w:rFonts w:ascii="Corbel" w:eastAsia="Corbel" w:hAnsi="Corbel" w:cs="Corbel"/>
                <w:sz w:val="24"/>
                <w:szCs w:val="24"/>
              </w:rPr>
              <w:t xml:space="preserve"> jako kryteria projektowania skutecznych strategii uczenia się.</w:t>
            </w:r>
          </w:p>
        </w:tc>
      </w:tr>
    </w:tbl>
    <w:p w14:paraId="62946716" w14:textId="25C4751D" w:rsidR="0085747A" w:rsidRPr="008556DE" w:rsidRDefault="5D0D19AD" w:rsidP="11741700">
      <w:pPr>
        <w:spacing w:after="0"/>
      </w:pPr>
      <w:r w:rsidRPr="008556DE">
        <w:rPr>
          <w:rFonts w:ascii="Corbel" w:eastAsia="Corbel" w:hAnsi="Corbel" w:cs="Corbel"/>
          <w:sz w:val="24"/>
          <w:szCs w:val="24"/>
        </w:rPr>
        <w:t xml:space="preserve"> </w:t>
      </w:r>
    </w:p>
    <w:p w14:paraId="7B3C4ED7" w14:textId="75D2787E" w:rsidR="0085747A" w:rsidRPr="008556DE" w:rsidRDefault="5D0D19AD" w:rsidP="11741700">
      <w:pPr>
        <w:pStyle w:val="Akapitzlist"/>
        <w:numPr>
          <w:ilvl w:val="0"/>
          <w:numId w:val="3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008556DE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641427A8" w14:textId="344E5428" w:rsidR="0085747A" w:rsidRPr="008556DE" w:rsidRDefault="5D0D19AD" w:rsidP="11741700">
      <w:pPr>
        <w:spacing w:after="0"/>
        <w:ind w:left="720"/>
      </w:pPr>
      <w:r w:rsidRPr="008556DE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11741700" w:rsidRPr="008556DE" w14:paraId="6FA58D0F" w14:textId="77777777" w:rsidTr="1174170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939D10" w14:textId="663A66FA" w:rsidR="11741700" w:rsidRPr="008556DE" w:rsidRDefault="11741700" w:rsidP="11741700">
            <w:pPr>
              <w:spacing w:after="0"/>
              <w:ind w:left="708" w:hanging="708"/>
            </w:pPr>
            <w:r w:rsidRPr="008556DE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11741700" w:rsidRPr="008556DE" w14:paraId="5FCA0876" w14:textId="77777777" w:rsidTr="1174170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033802" w14:textId="6ADBFBA3" w:rsidR="11741700" w:rsidRPr="008556DE" w:rsidRDefault="11741700" w:rsidP="11741700">
            <w:pPr>
              <w:spacing w:after="0"/>
            </w:pPr>
            <w:r w:rsidRPr="008556DE">
              <w:rPr>
                <w:rFonts w:ascii="Corbel" w:eastAsia="Corbel" w:hAnsi="Corbel" w:cs="Corbel"/>
                <w:sz w:val="24"/>
                <w:szCs w:val="24"/>
              </w:rPr>
              <w:t>Projektowanie indywidualnych programów wsparcia – strategie pracy z uczniem zdolnym oraz z dzieckiem/uczniem z ryzykiem dysleksji z uwzględnieniem potrzeb, możliwości i uzdolnień.</w:t>
            </w:r>
          </w:p>
        </w:tc>
      </w:tr>
      <w:tr w:rsidR="11741700" w:rsidRPr="008556DE" w14:paraId="02905A5C" w14:textId="77777777" w:rsidTr="1174170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E4A623" w14:textId="459DBD89" w:rsidR="11741700" w:rsidRPr="008556DE" w:rsidRDefault="11741700" w:rsidP="11741700">
            <w:pPr>
              <w:spacing w:after="0"/>
            </w:pPr>
            <w:r w:rsidRPr="008556DE">
              <w:rPr>
                <w:rFonts w:ascii="Corbel" w:eastAsia="Corbel" w:hAnsi="Corbel" w:cs="Corbel"/>
                <w:sz w:val="24"/>
                <w:szCs w:val="24"/>
              </w:rPr>
              <w:t>Analiza podręczników edukacji wczesnoszkolnej – typy zadań zintegrowanych i ich potencjał dla aktywności poznawczej; projektowanie własnych zadań zintegrowanych.</w:t>
            </w:r>
          </w:p>
        </w:tc>
      </w:tr>
      <w:tr w:rsidR="11741700" w:rsidRPr="008556DE" w14:paraId="02C117C1" w14:textId="77777777" w:rsidTr="1174170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ECCA63" w14:textId="4440FF59" w:rsidR="11741700" w:rsidRPr="008556DE" w:rsidRDefault="11741700" w:rsidP="11741700">
            <w:pPr>
              <w:spacing w:after="0"/>
            </w:pPr>
            <w:r w:rsidRPr="008556DE">
              <w:rPr>
                <w:rFonts w:ascii="Corbel" w:eastAsia="Corbel" w:hAnsi="Corbel" w:cs="Corbel"/>
                <w:sz w:val="24"/>
                <w:szCs w:val="24"/>
              </w:rPr>
              <w:t>Różnicowanie zadań i materiałów dydaktycznych – poziomowanie trudności, warianty pracy i adaptacja zadań zintegrowanych do możliwości dzieci/uczniów.</w:t>
            </w:r>
          </w:p>
        </w:tc>
      </w:tr>
      <w:tr w:rsidR="11741700" w:rsidRPr="008556DE" w14:paraId="14875321" w14:textId="77777777" w:rsidTr="1174170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A26D7C" w14:textId="43F34AC2" w:rsidR="11741700" w:rsidRPr="008556DE" w:rsidRDefault="11741700" w:rsidP="11741700">
            <w:pPr>
              <w:spacing w:after="0"/>
            </w:pPr>
            <w:r w:rsidRPr="008556DE">
              <w:rPr>
                <w:rFonts w:ascii="Corbel" w:eastAsia="Corbel" w:hAnsi="Corbel" w:cs="Corbel"/>
                <w:sz w:val="24"/>
                <w:szCs w:val="24"/>
              </w:rPr>
              <w:t>Scenariusze zajęć z indywidualizacją podstawową – projektowanie i prezentowanie rozwiązań metodycznych dla PP i I–III z różnicowaniem treści, metod i form pracy.</w:t>
            </w:r>
          </w:p>
        </w:tc>
      </w:tr>
      <w:tr w:rsidR="11741700" w:rsidRPr="008556DE" w14:paraId="3B66D692" w14:textId="77777777" w:rsidTr="1174170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01045D" w14:textId="467C825E" w:rsidR="11741700" w:rsidRPr="008556DE" w:rsidRDefault="11741700" w:rsidP="11741700">
            <w:pPr>
              <w:spacing w:after="0"/>
            </w:pPr>
            <w:r w:rsidRPr="008556DE">
              <w:rPr>
                <w:rFonts w:ascii="Corbel" w:eastAsia="Corbel" w:hAnsi="Corbel" w:cs="Corbel"/>
                <w:sz w:val="24"/>
                <w:szCs w:val="24"/>
              </w:rPr>
              <w:t>Stymulowanie aktywności poznawczej – strategie pobudzania ciekawości, samodzielności i uczenia się przez działanie w PP oraz w klasach I–III.</w:t>
            </w:r>
          </w:p>
        </w:tc>
      </w:tr>
      <w:tr w:rsidR="11741700" w:rsidRPr="008556DE" w14:paraId="2B825FE5" w14:textId="77777777" w:rsidTr="1174170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82DBC4" w14:textId="21F5CBEC" w:rsidR="11741700" w:rsidRPr="008556DE" w:rsidRDefault="11741700" w:rsidP="11741700">
            <w:pPr>
              <w:spacing w:after="0"/>
            </w:pPr>
            <w:r w:rsidRPr="008556DE">
              <w:rPr>
                <w:rFonts w:ascii="Corbel" w:eastAsia="Corbel" w:hAnsi="Corbel" w:cs="Corbel"/>
                <w:sz w:val="24"/>
                <w:szCs w:val="24"/>
              </w:rPr>
              <w:t>Zabawa, gry i aktywności twórcze jako strategie edukacyjne – dobór i adaptacja form pracy wspierających ekspresję, twórczą postawę i motywację uczniów.</w:t>
            </w:r>
          </w:p>
        </w:tc>
      </w:tr>
      <w:tr w:rsidR="11741700" w:rsidRPr="008556DE" w14:paraId="39758DAB" w14:textId="77777777" w:rsidTr="1174170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F89D76" w14:textId="41B108C1" w:rsidR="11741700" w:rsidRPr="008556DE" w:rsidRDefault="11741700" w:rsidP="11741700">
            <w:pPr>
              <w:spacing w:after="0"/>
            </w:pPr>
            <w:r w:rsidRPr="008556DE">
              <w:rPr>
                <w:rFonts w:ascii="Corbel" w:eastAsia="Corbel" w:hAnsi="Corbel" w:cs="Corbel"/>
                <w:sz w:val="24"/>
                <w:szCs w:val="24"/>
              </w:rPr>
              <w:t>Uczenie metodą projektu – konstruowanie tygodniowego projektu zajęć w przedszkolu lub edukacji wczesnoszkolnej i jego prezentacja w formule warsztatowej.</w:t>
            </w:r>
          </w:p>
        </w:tc>
      </w:tr>
      <w:tr w:rsidR="11741700" w:rsidRPr="008556DE" w14:paraId="6A04F248" w14:textId="77777777" w:rsidTr="1174170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386FC2" w14:textId="7DFF8110" w:rsidR="11741700" w:rsidRPr="008556DE" w:rsidRDefault="11741700" w:rsidP="11741700">
            <w:pPr>
              <w:spacing w:after="0"/>
            </w:pPr>
            <w:r w:rsidRPr="008556DE">
              <w:rPr>
                <w:rFonts w:ascii="Corbel" w:eastAsia="Corbel" w:hAnsi="Corbel" w:cs="Corbel"/>
                <w:sz w:val="24"/>
                <w:szCs w:val="24"/>
              </w:rPr>
              <w:t>Techniki ewaluacyjne w edukacji przedszkolnej i wczesnoszkolnej – dobór kryteriów sukcesu i narzędzi oceny (formatywnej i podsumowującej) oraz analiza dowodów uczenia się dziecka/ucznia w kontekście spersonalizowanych strategii.</w:t>
            </w:r>
          </w:p>
        </w:tc>
      </w:tr>
    </w:tbl>
    <w:p w14:paraId="694A6373" w14:textId="1B6618BB" w:rsidR="0085747A" w:rsidRPr="00C05F44" w:rsidRDefault="5D0D19AD" w:rsidP="11741700">
      <w:pPr>
        <w:spacing w:after="0"/>
      </w:pPr>
      <w:r w:rsidRPr="11741700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BC5B0D0" w14:textId="67990E34" w:rsidR="0085747A" w:rsidRPr="00C05F44" w:rsidRDefault="5D0D19AD" w:rsidP="11741700">
      <w:pPr>
        <w:spacing w:after="0"/>
        <w:ind w:left="426"/>
      </w:pPr>
      <w:r w:rsidRPr="11741700">
        <w:rPr>
          <w:rFonts w:ascii="Corbel" w:eastAsia="Corbel" w:hAnsi="Corbel" w:cs="Corbel"/>
          <w:b/>
          <w:bCs/>
          <w:sz w:val="24"/>
          <w:szCs w:val="24"/>
        </w:rPr>
        <w:t>3.4 Metody dydaktyczne</w:t>
      </w:r>
      <w:r w:rsidRPr="11741700">
        <w:rPr>
          <w:rFonts w:ascii="Corbel" w:eastAsia="Corbel" w:hAnsi="Corbel" w:cs="Corbel"/>
          <w:sz w:val="24"/>
          <w:szCs w:val="24"/>
        </w:rPr>
        <w:t xml:space="preserve"> </w:t>
      </w:r>
    </w:p>
    <w:p w14:paraId="782914B5" w14:textId="6D03C9B8" w:rsidR="0085747A" w:rsidRPr="00C05F44" w:rsidRDefault="5D0D19AD" w:rsidP="11741700">
      <w:pPr>
        <w:spacing w:after="0"/>
      </w:pPr>
      <w:r w:rsidRPr="11741700">
        <w:rPr>
          <w:rFonts w:ascii="Corbel" w:eastAsia="Corbel" w:hAnsi="Corbel" w:cs="Corbel"/>
          <w:sz w:val="24"/>
          <w:szCs w:val="24"/>
        </w:rPr>
        <w:t xml:space="preserve"> </w:t>
      </w:r>
    </w:p>
    <w:p w14:paraId="7A26C176" w14:textId="7B1FC449" w:rsidR="0085747A" w:rsidRPr="00C05F44" w:rsidRDefault="5D0D19AD" w:rsidP="11741700">
      <w:pPr>
        <w:spacing w:after="0"/>
        <w:jc w:val="both"/>
      </w:pPr>
      <w:r w:rsidRPr="11741700">
        <w:rPr>
          <w:rFonts w:ascii="Corbel" w:eastAsia="Corbel" w:hAnsi="Corbel" w:cs="Corbel"/>
          <w:sz w:val="24"/>
          <w:szCs w:val="24"/>
        </w:rPr>
        <w:t>Wykład: wykład problemowy/ konwersatoryjny, dyskusja</w:t>
      </w:r>
    </w:p>
    <w:p w14:paraId="237DBECE" w14:textId="3CDD0E7A" w:rsidR="0085747A" w:rsidRPr="00C05F44" w:rsidRDefault="5D0D19AD" w:rsidP="11741700">
      <w:pPr>
        <w:spacing w:after="160"/>
        <w:jc w:val="both"/>
      </w:pPr>
      <w:r w:rsidRPr="11741700">
        <w:rPr>
          <w:rFonts w:ascii="Corbel" w:eastAsia="Corbel" w:hAnsi="Corbel" w:cs="Corbel"/>
          <w:sz w:val="24"/>
          <w:szCs w:val="24"/>
        </w:rPr>
        <w:t>Ćwiczenia: metody aktywizujące, metody problemowe, metoda projektu, ćwiczenia praktyczne, dyskusja, mikro-</w:t>
      </w:r>
      <w:proofErr w:type="spellStart"/>
      <w:r w:rsidRPr="11741700">
        <w:rPr>
          <w:rFonts w:ascii="Corbel" w:eastAsia="Corbel" w:hAnsi="Corbel" w:cs="Corbel"/>
          <w:sz w:val="24"/>
          <w:szCs w:val="24"/>
        </w:rPr>
        <w:t>teaching</w:t>
      </w:r>
      <w:proofErr w:type="spellEnd"/>
      <w:r w:rsidRPr="11741700">
        <w:rPr>
          <w:rFonts w:ascii="Corbel" w:eastAsia="Corbel" w:hAnsi="Corbel" w:cs="Corbel"/>
          <w:sz w:val="24"/>
          <w:szCs w:val="24"/>
        </w:rPr>
        <w:t xml:space="preserve">, </w:t>
      </w:r>
    </w:p>
    <w:p w14:paraId="20058BE4" w14:textId="17C39012" w:rsidR="0085747A" w:rsidRPr="00C05F44" w:rsidRDefault="5D0D19AD" w:rsidP="11741700">
      <w:pPr>
        <w:tabs>
          <w:tab w:val="left" w:pos="284"/>
        </w:tabs>
        <w:spacing w:after="0"/>
      </w:pPr>
      <w:r w:rsidRPr="11741700">
        <w:rPr>
          <w:rFonts w:ascii="Corbel" w:eastAsia="Corbel" w:hAnsi="Corbel" w:cs="Corbel"/>
          <w:b/>
          <w:bCs/>
          <w:sz w:val="24"/>
          <w:szCs w:val="24"/>
        </w:rPr>
        <w:t xml:space="preserve">4. METODY I KRYTERIA OCENY </w:t>
      </w:r>
    </w:p>
    <w:p w14:paraId="72075C8D" w14:textId="70DACF19" w:rsidR="0085747A" w:rsidRPr="00C05F44" w:rsidRDefault="5D0D19AD" w:rsidP="11741700">
      <w:pPr>
        <w:tabs>
          <w:tab w:val="left" w:pos="284"/>
        </w:tabs>
        <w:spacing w:after="0"/>
      </w:pPr>
      <w:r w:rsidRPr="11741700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p w14:paraId="62152828" w14:textId="5D33E951" w:rsidR="0085747A" w:rsidRPr="00C05F44" w:rsidRDefault="5D0D19AD" w:rsidP="11741700">
      <w:pPr>
        <w:spacing w:after="0"/>
        <w:ind w:left="426"/>
      </w:pPr>
      <w:r w:rsidRPr="11741700">
        <w:rPr>
          <w:rFonts w:ascii="Corbel" w:eastAsia="Corbel" w:hAnsi="Corbel" w:cs="Corbel"/>
          <w:b/>
          <w:bCs/>
          <w:sz w:val="24"/>
          <w:szCs w:val="24"/>
        </w:rPr>
        <w:t>4.1 Sposoby weryfikacji efektów uczenia się</w:t>
      </w:r>
    </w:p>
    <w:p w14:paraId="34587B14" w14:textId="003001DA" w:rsidR="0085747A" w:rsidRPr="00C05F44" w:rsidRDefault="5D0D19AD" w:rsidP="11741700">
      <w:pPr>
        <w:spacing w:after="0"/>
      </w:pPr>
      <w:r w:rsidRPr="11741700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11741700" w14:paraId="31073126" w14:textId="77777777" w:rsidTr="11741700">
        <w:trPr>
          <w:trHeight w:val="300"/>
        </w:trPr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76BAE0" w14:textId="760ACFBF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lastRenderedPageBreak/>
              <w:t>Symbol efektu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D5B836" w14:textId="7B26E26C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Metody oceny efektów uczenia </w:t>
            </w:r>
            <w:proofErr w:type="spellStart"/>
            <w:r w:rsidRPr="11741700">
              <w:rPr>
                <w:rFonts w:ascii="Corbel" w:eastAsia="Corbel" w:hAnsi="Corbel" w:cs="Corbel"/>
                <w:sz w:val="24"/>
                <w:szCs w:val="24"/>
              </w:rPr>
              <w:t>sie</w:t>
            </w:r>
            <w:proofErr w:type="spellEnd"/>
          </w:p>
          <w:p w14:paraId="7D7A37EA" w14:textId="5589A8E8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A298B9" w14:textId="511399F4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Forma zajęć dydaktycznych </w:t>
            </w:r>
          </w:p>
          <w:p w14:paraId="68232C0E" w14:textId="5126612B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(w, </w:t>
            </w:r>
            <w:proofErr w:type="spellStart"/>
            <w:r w:rsidRPr="11741700">
              <w:rPr>
                <w:rFonts w:ascii="Corbel" w:eastAsia="Corbel" w:hAnsi="Corbel" w:cs="Corbel"/>
                <w:sz w:val="24"/>
                <w:szCs w:val="24"/>
              </w:rPr>
              <w:t>ćw</w:t>
            </w:r>
            <w:proofErr w:type="spellEnd"/>
            <w:r w:rsidRPr="11741700">
              <w:rPr>
                <w:rFonts w:ascii="Corbel" w:eastAsia="Corbel" w:hAnsi="Corbel" w:cs="Corbel"/>
                <w:sz w:val="24"/>
                <w:szCs w:val="24"/>
              </w:rPr>
              <w:t>, …)</w:t>
            </w:r>
          </w:p>
        </w:tc>
      </w:tr>
      <w:tr w:rsidR="11741700" w14:paraId="38D61B30" w14:textId="77777777" w:rsidTr="11741700">
        <w:trPr>
          <w:trHeight w:val="300"/>
        </w:trPr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0F3C2C" w14:textId="19F34C2A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ek_ 01 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639661" w14:textId="13E7940C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Kolokwium zaliczeniowe z wykładu; egzamin pisemny z wykładu; ćwiczenia praktyczne, projekty, aktywność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FFE496" w14:textId="5A9CA6F1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Wykłady, ćwiczenia</w:t>
            </w:r>
          </w:p>
        </w:tc>
      </w:tr>
      <w:tr w:rsidR="11741700" w14:paraId="3D7A48B9" w14:textId="77777777" w:rsidTr="11741700">
        <w:trPr>
          <w:trHeight w:val="300"/>
        </w:trPr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E92514" w14:textId="47F87C24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8F33E9" w14:textId="4A8B2BDA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Kolokwium zaliczeniowe z wykładu; egzamin pisemny z wykładu; ćwiczenia praktyczne, projekty, aktywność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A86BE9" w14:textId="6E5C50B2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Wykłady, ćwiczenia</w:t>
            </w:r>
          </w:p>
        </w:tc>
      </w:tr>
      <w:tr w:rsidR="11741700" w14:paraId="0176791B" w14:textId="77777777" w:rsidTr="11741700">
        <w:trPr>
          <w:trHeight w:val="300"/>
        </w:trPr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F055D2" w14:textId="290DE66E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60BB31" w14:textId="2A8C9130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BF2A72" w14:textId="0C9B6B36" w:rsidR="11741700" w:rsidRDefault="11741700" w:rsidP="11741700">
            <w:pPr>
              <w:spacing w:after="0"/>
              <w:jc w:val="center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7168D31D" w14:textId="51EFE0C2" w:rsidR="0085747A" w:rsidRPr="00C05F44" w:rsidRDefault="5D0D19AD" w:rsidP="11741700">
      <w:pPr>
        <w:spacing w:after="0"/>
      </w:pPr>
      <w:r w:rsidRPr="11741700">
        <w:rPr>
          <w:rFonts w:ascii="Corbel" w:eastAsia="Corbel" w:hAnsi="Corbel" w:cs="Corbel"/>
          <w:sz w:val="24"/>
          <w:szCs w:val="24"/>
        </w:rPr>
        <w:t xml:space="preserve"> </w:t>
      </w:r>
    </w:p>
    <w:p w14:paraId="6B7CB0C4" w14:textId="6C2C6D1B" w:rsidR="0085747A" w:rsidRPr="00C05F44" w:rsidRDefault="5D0D19AD" w:rsidP="11741700">
      <w:pPr>
        <w:spacing w:after="0"/>
        <w:ind w:left="426"/>
      </w:pPr>
      <w:r w:rsidRPr="11741700">
        <w:rPr>
          <w:rFonts w:ascii="Corbel" w:eastAsia="Corbel" w:hAnsi="Corbel" w:cs="Corbel"/>
          <w:b/>
          <w:bCs/>
          <w:sz w:val="24"/>
          <w:szCs w:val="24"/>
        </w:rPr>
        <w:t xml:space="preserve">4.2 Warunki zaliczenia przedmiotu (kryteria oceniania) </w:t>
      </w:r>
    </w:p>
    <w:p w14:paraId="338E41A6" w14:textId="72213AE7" w:rsidR="0085747A" w:rsidRPr="00C05F44" w:rsidRDefault="5D0D19AD" w:rsidP="11741700">
      <w:pPr>
        <w:spacing w:after="0"/>
        <w:ind w:left="426"/>
      </w:pPr>
      <w:r w:rsidRPr="11741700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11741700" w14:paraId="1FB41F92" w14:textId="77777777" w:rsidTr="11741700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895151" w14:textId="0657CBDE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Wykład:</w:t>
            </w:r>
          </w:p>
          <w:p w14:paraId="12F48F14" w14:textId="5D4A36C0" w:rsidR="11741700" w:rsidRDefault="11741700" w:rsidP="1174170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Obecność</w:t>
            </w:r>
          </w:p>
          <w:p w14:paraId="2F28B10E" w14:textId="62F8B5C3" w:rsidR="11741700" w:rsidRDefault="11741700" w:rsidP="1174170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Aktywność</w:t>
            </w:r>
          </w:p>
          <w:p w14:paraId="22FAA63A" w14:textId="1592B417" w:rsidR="11741700" w:rsidRDefault="11741700" w:rsidP="1174170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Kolokwium zaliczeniowe po 7 semestrze</w:t>
            </w:r>
          </w:p>
          <w:p w14:paraId="76AA38A3" w14:textId="573B1CE5" w:rsidR="11741700" w:rsidRDefault="11741700" w:rsidP="1174170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Egzamin pisemny po 8 semestrze obejmujący treści z całego kursu</w:t>
            </w:r>
          </w:p>
          <w:p w14:paraId="26333058" w14:textId="197E56E8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5EDEDB93" w14:textId="07208BA3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Kryteria oceny kolokwium:</w:t>
            </w:r>
          </w:p>
          <w:p w14:paraId="36B8D39A" w14:textId="530270A4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60%-100% - zaliczenie</w:t>
            </w:r>
          </w:p>
          <w:p w14:paraId="0177FA2C" w14:textId="0118CFF2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0%-59% - brak zaliczenia</w:t>
            </w:r>
          </w:p>
          <w:p w14:paraId="5E60889E" w14:textId="6334A4FB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7E10AD40" w14:textId="4C2ABF61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Kryteria oceny egzaminu:</w:t>
            </w:r>
          </w:p>
          <w:p w14:paraId="63E2C868" w14:textId="4970DFC3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5,0: 95–100%</w:t>
            </w:r>
          </w:p>
          <w:p w14:paraId="41937994" w14:textId="60CCA5E1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4,5: 90–94%</w:t>
            </w:r>
          </w:p>
          <w:p w14:paraId="26E1930C" w14:textId="6179544E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4,0: 80–89%</w:t>
            </w:r>
          </w:p>
          <w:p w14:paraId="3F65CCDB" w14:textId="21BC7E41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3,5: 70–79%</w:t>
            </w:r>
          </w:p>
          <w:p w14:paraId="4E58A002" w14:textId="2072D775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3,0: 60–69% </w:t>
            </w:r>
          </w:p>
          <w:p w14:paraId="3D2A3700" w14:textId="24601980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2,0: 0–59% (brak zaliczenia)</w:t>
            </w:r>
          </w:p>
          <w:p w14:paraId="4A515C9C" w14:textId="579EA127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21D87CBA" w14:textId="756FF7D9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Ćwiczenia:</w:t>
            </w:r>
          </w:p>
          <w:p w14:paraId="242BBAA4" w14:textId="321E702B" w:rsidR="11741700" w:rsidRDefault="11741700" w:rsidP="11741700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Obecność</w:t>
            </w:r>
          </w:p>
          <w:p w14:paraId="7661876E" w14:textId="58C53C9F" w:rsidR="11741700" w:rsidRDefault="11741700" w:rsidP="11741700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Aktywność studenta</w:t>
            </w:r>
          </w:p>
          <w:p w14:paraId="4BC254D7" w14:textId="7F65E5D4" w:rsidR="11741700" w:rsidRDefault="11741700" w:rsidP="11741700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Przygotowanie projektów i uczestnictwo w ćwiczeniach praktycznych: skonstruowanie programu pracy z uczniem o specjalnych potrzebach edukacyjnych; analiza i konstruowanie zintegrowanych zadań w edukacji wczesnoszkolnej; adaptacja zadań do możliwości dzieci; tworzenie i prezentacja scenariusza zajęć z elementami indywidualizacji podstawowej; przygotowanie i prezentacja gier i zabaw rozwijających twórczość u uczniów/ dzieci; konstruowanie pracy metodą projektu; przygotowanie i zaprezentowanie technik ewaluacyjnych. </w:t>
            </w:r>
          </w:p>
          <w:p w14:paraId="433922CF" w14:textId="6E05015D" w:rsidR="11741700" w:rsidRDefault="11741700" w:rsidP="11741700">
            <w:pPr>
              <w:spacing w:after="0"/>
              <w:ind w:left="426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644514CF" w14:textId="37885C68" w:rsidR="11741700" w:rsidRDefault="11741700" w:rsidP="11741700">
            <w:pPr>
              <w:spacing w:after="0"/>
              <w:ind w:left="426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lastRenderedPageBreak/>
              <w:t>Kryteria oceny projektów:</w:t>
            </w:r>
          </w:p>
          <w:p w14:paraId="634CE65B" w14:textId="773681F4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766B0357" w14:textId="0544EC97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6759EADC" w14:textId="3A7626D2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0EDDDF5C" w14:textId="4B27DBD0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16413ABF" w14:textId="0EF32464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5D888226" w14:textId="7767D430" w:rsidR="11741700" w:rsidRDefault="11741700" w:rsidP="11741700">
            <w:pPr>
              <w:spacing w:after="0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14:paraId="74E66A84" w14:textId="2C93EF33" w:rsidR="11741700" w:rsidRDefault="11741700" w:rsidP="11741700">
            <w:pPr>
              <w:spacing w:after="0"/>
              <w:ind w:left="426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77977161" w14:textId="6D1894FB" w:rsidR="11741700" w:rsidRDefault="11741700" w:rsidP="11741700">
            <w:pPr>
              <w:spacing w:after="0"/>
              <w:jc w:val="both"/>
            </w:pPr>
            <w:r w:rsidRPr="11741700">
              <w:rPr>
                <w:rFonts w:ascii="Corbel" w:eastAsia="Corbel" w:hAnsi="Corbel" w:cs="Corbel"/>
                <w:sz w:val="24"/>
                <w:szCs w:val="24"/>
              </w:rPr>
              <w:t xml:space="preserve">Ocena z ćwiczeń jest średnią z ocen uzyskanych z realizowanych aktywności. </w:t>
            </w:r>
          </w:p>
        </w:tc>
      </w:tr>
    </w:tbl>
    <w:p w14:paraId="32F570F0" w14:textId="129EE389" w:rsidR="0085747A" w:rsidRPr="00C05F44" w:rsidRDefault="5D0D19AD" w:rsidP="11741700">
      <w:pPr>
        <w:spacing w:after="0"/>
      </w:pPr>
      <w:r w:rsidRPr="11741700">
        <w:rPr>
          <w:rFonts w:ascii="Corbel" w:eastAsia="Corbel" w:hAnsi="Corbel" w:cs="Corbel"/>
          <w:sz w:val="24"/>
          <w:szCs w:val="24"/>
        </w:rPr>
        <w:lastRenderedPageBreak/>
        <w:t xml:space="preserve"> </w:t>
      </w:r>
    </w:p>
    <w:p w14:paraId="0FE35307" w14:textId="09AE85A5" w:rsidR="0085747A" w:rsidRPr="00C05F44" w:rsidRDefault="0085747A" w:rsidP="11741700">
      <w:pPr>
        <w:spacing w:after="0"/>
      </w:pPr>
    </w:p>
    <w:p w14:paraId="4A4E263F" w14:textId="6E220E11" w:rsidR="0085747A" w:rsidRPr="00C05F44" w:rsidRDefault="0085747A" w:rsidP="11741700">
      <w:pPr>
        <w:spacing w:after="0"/>
      </w:pPr>
    </w:p>
    <w:p w14:paraId="3A18B616" w14:textId="4DC4B460" w:rsidR="0085747A" w:rsidRPr="00C05F44" w:rsidRDefault="5D0D19AD" w:rsidP="11741700">
      <w:pPr>
        <w:spacing w:after="0"/>
      </w:pPr>
      <w:hyperlink r:id="rId12" w:anchor="_ftnref1">
        <w:r w:rsidRPr="11741700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11741700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2A2226D6" w14:textId="2C1824FD" w:rsidR="0085747A" w:rsidRPr="00C05F44" w:rsidRDefault="0085747A" w:rsidP="11741700">
      <w:pPr>
        <w:pStyle w:val="Punktygwne"/>
        <w:spacing w:before="0" w:after="0"/>
        <w:rPr>
          <w:rFonts w:ascii="Corbel" w:hAnsi="Corbel"/>
        </w:rPr>
      </w:pPr>
    </w:p>
    <w:p w14:paraId="50E2D8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A8238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26814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5CF9C4F" w14:textId="77777777" w:rsidTr="11741700">
        <w:tc>
          <w:tcPr>
            <w:tcW w:w="4962" w:type="dxa"/>
            <w:vAlign w:val="center"/>
          </w:tcPr>
          <w:p w14:paraId="5DF250F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417F2E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FE5E79A" w14:textId="77777777" w:rsidTr="11741700">
        <w:tc>
          <w:tcPr>
            <w:tcW w:w="4962" w:type="dxa"/>
          </w:tcPr>
          <w:p w14:paraId="58AC423D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375F932" w14:textId="77777777" w:rsidR="0085747A" w:rsidRPr="009C54AE" w:rsidRDefault="0065226A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="00C61DC5" w:rsidRPr="009C54AE" w14:paraId="2A16BB82" w14:textId="77777777" w:rsidTr="11741700">
        <w:tc>
          <w:tcPr>
            <w:tcW w:w="4962" w:type="dxa"/>
          </w:tcPr>
          <w:p w14:paraId="71F2E31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E0016D9" w14:textId="2FCA8DB0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1741700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</w:tcPr>
          <w:p w14:paraId="34793C9A" w14:textId="77777777" w:rsidR="00C61DC5" w:rsidRPr="009C54AE" w:rsidRDefault="001A3A1A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7F48C06C" w14:textId="77777777" w:rsidTr="11741700">
        <w:tc>
          <w:tcPr>
            <w:tcW w:w="4962" w:type="dxa"/>
          </w:tcPr>
          <w:p w14:paraId="452442B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20542E" w14:textId="77777777" w:rsidR="00C61DC5" w:rsidRPr="009C54AE" w:rsidRDefault="00C61DC5" w:rsidP="001A3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1A3A1A">
              <w:rPr>
                <w:rFonts w:ascii="Corbel" w:hAnsi="Corbel"/>
                <w:sz w:val="24"/>
                <w:szCs w:val="24"/>
              </w:rPr>
              <w:t xml:space="preserve">praca projektowa po I </w:t>
            </w:r>
            <w:proofErr w:type="spellStart"/>
            <w:r w:rsidR="001A3A1A">
              <w:rPr>
                <w:rFonts w:ascii="Corbel" w:hAnsi="Corbel"/>
                <w:sz w:val="24"/>
                <w:szCs w:val="24"/>
              </w:rPr>
              <w:t>i</w:t>
            </w:r>
            <w:proofErr w:type="spellEnd"/>
            <w:r w:rsidR="001A3A1A">
              <w:rPr>
                <w:rFonts w:ascii="Corbel" w:hAnsi="Corbel"/>
                <w:sz w:val="24"/>
                <w:szCs w:val="24"/>
              </w:rPr>
              <w:t xml:space="preserve"> II semestrze zajęć </w:t>
            </w:r>
            <w:r w:rsidR="00BC68A5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1A3A1A">
              <w:rPr>
                <w:rFonts w:ascii="Corbel" w:hAnsi="Corbel"/>
                <w:sz w:val="24"/>
                <w:szCs w:val="24"/>
              </w:rPr>
              <w:t>się do egzaminu</w:t>
            </w:r>
            <w:r w:rsidR="00BD083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24A1931" w14:textId="77777777" w:rsidR="00BF283F" w:rsidRDefault="00BF283F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FB53449" w14:textId="77777777" w:rsidR="00BF283F" w:rsidRDefault="00BF283F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A392EF" w14:textId="77777777" w:rsidR="00C61DC5" w:rsidRPr="009C54AE" w:rsidRDefault="001A3A1A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5226A"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14:paraId="05ABA2A1" w14:textId="77777777" w:rsidTr="11741700">
        <w:tc>
          <w:tcPr>
            <w:tcW w:w="4962" w:type="dxa"/>
          </w:tcPr>
          <w:p w14:paraId="250AFB2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50D943" w14:textId="77777777" w:rsidR="0085747A" w:rsidRPr="009C54AE" w:rsidRDefault="0065226A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  <w:r w:rsidR="007B412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03637C78" w14:textId="77777777" w:rsidTr="11741700">
        <w:tc>
          <w:tcPr>
            <w:tcW w:w="4962" w:type="dxa"/>
          </w:tcPr>
          <w:p w14:paraId="248AB25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7E766E6" w14:textId="77777777" w:rsidR="0085747A" w:rsidRPr="009C54AE" w:rsidRDefault="0067739B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1AAAC54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45E61A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D3F92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6098E8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9DE0202" w14:textId="77777777" w:rsidTr="0071620A">
        <w:trPr>
          <w:trHeight w:val="397"/>
        </w:trPr>
        <w:tc>
          <w:tcPr>
            <w:tcW w:w="3544" w:type="dxa"/>
          </w:tcPr>
          <w:p w14:paraId="37ADB09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D5BE7F2" w14:textId="18DBBBA4" w:rsidR="0085747A" w:rsidRPr="009C54AE" w:rsidRDefault="00410D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</w:p>
        </w:tc>
      </w:tr>
      <w:tr w:rsidR="0085747A" w:rsidRPr="009C54AE" w14:paraId="7898FD1E" w14:textId="77777777" w:rsidTr="0071620A">
        <w:trPr>
          <w:trHeight w:val="397"/>
        </w:trPr>
        <w:tc>
          <w:tcPr>
            <w:tcW w:w="3544" w:type="dxa"/>
          </w:tcPr>
          <w:p w14:paraId="04FFF16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9DDAF3F" w14:textId="40BA433E" w:rsidR="0085747A" w:rsidRPr="009C54AE" w:rsidRDefault="00410D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033640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92462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C9B050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5572" w:rsidRPr="009C54AE" w14:paraId="529D4908" w14:textId="77777777" w:rsidTr="0071620A">
        <w:trPr>
          <w:trHeight w:val="397"/>
        </w:trPr>
        <w:tc>
          <w:tcPr>
            <w:tcW w:w="7513" w:type="dxa"/>
          </w:tcPr>
          <w:p w14:paraId="621E130C" w14:textId="77777777" w:rsidR="00474A5E" w:rsidRPr="00B70E38" w:rsidRDefault="00474A5E" w:rsidP="00AE48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36CDA447" w14:textId="77777777" w:rsidR="00474A5E" w:rsidRPr="00B70E38" w:rsidRDefault="00474A5E" w:rsidP="00A2602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Adamek I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Edukacja wczesnoszkolna- zmiany, problemy w: Ku integralności edukacji wczesnoszkolnej, red.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Smak, S. Włoch, Opole 2011. </w:t>
            </w:r>
          </w:p>
          <w:p w14:paraId="0A24075F" w14:textId="77777777" w:rsidR="00474A5E" w:rsidRPr="00B70E38" w:rsidRDefault="00474A5E" w:rsidP="00A2602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Bałachowicz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Witkowska –Tomaszewska Anna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Edukacja wczesnoszkolna w dyskursie podmiotowości. Studium teoretyczno- empiryczne, Warszawa 2015</w:t>
            </w:r>
          </w:p>
          <w:p w14:paraId="233B773E" w14:textId="77777777" w:rsidR="00B70E38" w:rsidRPr="00B70E38" w:rsidRDefault="00B70E38" w:rsidP="00A2602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Bałachowicz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Indywidualizacja jako postulat i konieczność współczesnej edukacji początkowej; w: Dziecko -uczeń a wczesna edukacja, red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I. Adamek, Z. </w:t>
            </w: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Zbróg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 Kraków 2011. </w:t>
            </w:r>
          </w:p>
          <w:p w14:paraId="3B5A540D" w14:textId="77777777" w:rsidR="00474A5E" w:rsidRPr="00B70E38" w:rsidRDefault="00474A5E" w:rsidP="00A2602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Bonar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twórczości uczniów klas początkowych poprzez zadania dydaktyczne w toku kształcenia zintegrowanego,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Łódź 2008</w:t>
            </w:r>
          </w:p>
          <w:p w14:paraId="135737FD" w14:textId="77777777" w:rsidR="00474A5E" w:rsidRPr="00B70E38" w:rsidRDefault="00B70E38" w:rsidP="00A2602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adamska</w:t>
            </w:r>
            <w:proofErr w:type="spellEnd"/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474A5E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wykorzystanie metod aktywizujących w pracy z grupą, 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wartalnik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dukacyjny 2018/3 (94)</w:t>
            </w:r>
          </w:p>
          <w:p w14:paraId="140BA068" w14:textId="77777777" w:rsidR="00B70E38" w:rsidRPr="00B70E38" w:rsidRDefault="00B70E38" w:rsidP="00A2602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Gardner H., Inteligencje wielorakie. Nowe horyzonty w teorii i praktyce,  Warszawa 2009. </w:t>
            </w:r>
          </w:p>
          <w:p w14:paraId="1D1571CD" w14:textId="77777777" w:rsidR="00B70E38" w:rsidRPr="00B70E38" w:rsidRDefault="00B70E38" w:rsidP="00A2602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Limont</w:t>
            </w:r>
            <w:proofErr w:type="spellEnd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Uczeń zdolny. Jak go rozpoznać i jak z nim pracować, Sopot  2012.</w:t>
            </w:r>
          </w:p>
          <w:p w14:paraId="5ABB8BE7" w14:textId="77777777" w:rsidR="00087325" w:rsidRDefault="00B70E38" w:rsidP="00A2602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Malinowska J.,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Uczeń jako badacz w procesie edukacji w: Pedagogika wczesnoszkolna wobec zmieniających się kontekstów społecznych, red. M. Magda Adamowicz,  </w:t>
            </w:r>
            <w:proofErr w:type="spellStart"/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Kopaczyńska</w:t>
            </w:r>
            <w:proofErr w:type="spellEnd"/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Toruń 2014</w:t>
            </w:r>
          </w:p>
          <w:p w14:paraId="67F3133A" w14:textId="77777777" w:rsidR="00087325" w:rsidRPr="00087325" w:rsidRDefault="00087325" w:rsidP="00A26025">
            <w:pPr>
              <w:pStyle w:val="Akapitzlist"/>
              <w:numPr>
                <w:ilvl w:val="0"/>
                <w:numId w:val="7"/>
              </w:numPr>
              <w:spacing w:after="0"/>
              <w:ind w:left="318" w:hanging="318"/>
              <w:rPr>
                <w:rFonts w:ascii="Corbel" w:hAnsi="Corbel"/>
                <w:i/>
                <w:color w:val="000000"/>
                <w:sz w:val="24"/>
                <w:szCs w:val="24"/>
              </w:rPr>
            </w:pPr>
            <w:r w:rsidRPr="00087325">
              <w:rPr>
                <w:rFonts w:ascii="Corbel" w:hAnsi="Corbel"/>
                <w:color w:val="000000"/>
                <w:sz w:val="24"/>
                <w:szCs w:val="24"/>
              </w:rPr>
              <w:t>Muchacka B., Czaja-</w:t>
            </w:r>
            <w:proofErr w:type="spellStart"/>
            <w:r w:rsidRPr="00087325">
              <w:rPr>
                <w:rFonts w:ascii="Corbel" w:hAnsi="Corbel"/>
                <w:color w:val="000000"/>
                <w:sz w:val="24"/>
                <w:szCs w:val="24"/>
              </w:rPr>
              <w:t>Chudyba</w:t>
            </w:r>
            <w:proofErr w:type="spellEnd"/>
            <w:r w:rsidRPr="00087325">
              <w:rPr>
                <w:rFonts w:ascii="Corbel" w:hAnsi="Corbel"/>
                <w:color w:val="000000"/>
                <w:sz w:val="24"/>
                <w:szCs w:val="24"/>
              </w:rPr>
              <w:t xml:space="preserve"> I</w:t>
            </w:r>
            <w:r w:rsidRPr="00087325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., Strategia wspierania strukturyzacji wiedzy dziecka w sytuacjach edukacyjnych, </w:t>
            </w:r>
            <w:r w:rsidRPr="00087325">
              <w:rPr>
                <w:rFonts w:ascii="Corbel" w:hAnsi="Corbel"/>
                <w:color w:val="000000"/>
                <w:sz w:val="24"/>
                <w:szCs w:val="24"/>
              </w:rPr>
              <w:t>Kraków 2007.</w:t>
            </w:r>
          </w:p>
          <w:p w14:paraId="73359100" w14:textId="77777777" w:rsidR="002C1BFF" w:rsidRPr="00B70E38" w:rsidRDefault="00B70E38" w:rsidP="00A2602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owak-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Ł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ojewska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integrowane zadania w edukacji wczesnoszkolnej,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O.W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mpuls, 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Kraków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2004 </w:t>
            </w:r>
          </w:p>
          <w:p w14:paraId="6908B3A5" w14:textId="77777777" w:rsidR="00474A5E" w:rsidRPr="00B70E38" w:rsidRDefault="00474A5E" w:rsidP="00A2602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Oelszlaeger</w:t>
            </w:r>
            <w:proofErr w:type="spellEnd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zuścik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proofErr w:type="spellStart"/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grodzka</w:t>
            </w:r>
            <w:proofErr w:type="spellEnd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azur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dukacja małego dziecka. </w:t>
            </w:r>
            <w:proofErr w:type="spellStart"/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erunki</w:t>
            </w:r>
            <w:proofErr w:type="spellEnd"/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zmian w edukacji i stymulacji aktywności twórczej,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mpuls,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raków 2017</w:t>
            </w:r>
          </w:p>
          <w:p w14:paraId="0DE0AA85" w14:textId="77777777" w:rsidR="00474A5E" w:rsidRPr="00B70E38" w:rsidRDefault="00474A5E" w:rsidP="00A2602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wczesnoszkolna- dyskursy, problemy, rozwiązania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Klus-Stańska D., </w:t>
            </w:r>
            <w:proofErr w:type="spellStart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Szczepska</w:t>
            </w:r>
            <w:proofErr w:type="spellEnd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-Pustkowska M., Warszawa 2009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(</w:t>
            </w:r>
            <w:proofErr w:type="spellStart"/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cz.I</w:t>
            </w:r>
            <w:proofErr w:type="spellEnd"/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- dyskursy).</w:t>
            </w:r>
          </w:p>
          <w:p w14:paraId="7EFA612B" w14:textId="77777777" w:rsidR="00474A5E" w:rsidRPr="00B70E38" w:rsidRDefault="00474A5E" w:rsidP="00A2602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Płóciennik Elżbieta,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Stymulowanie zdolności twórczych dziecka weryfikacja techniki obrazów dynamicznych ,Łódź 2010</w:t>
            </w:r>
          </w:p>
          <w:p w14:paraId="666E98F1" w14:textId="77777777" w:rsidR="002C1BFF" w:rsidRPr="00B70E38" w:rsidRDefault="00B70E38" w:rsidP="00A2602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Pusz S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ry dydaktyczne tworzone przez uczniów edukacji wczesnoszkolnej, 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w: Kwartalnik Edukacyjny 2018/3 (94)</w:t>
            </w:r>
          </w:p>
          <w:p w14:paraId="3BEE4C2A" w14:textId="77777777" w:rsidR="00474A5E" w:rsidRPr="00B70E38" w:rsidRDefault="00474A5E" w:rsidP="00A2602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Skorecka L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Stymulowanie postaw twórczych dzieci i nauczycieli w: Ku integralności edukacji wczesnoszkolnej,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Smak, S. Włoch, Opole 2011.</w:t>
            </w:r>
          </w:p>
          <w:p w14:paraId="3FECAF57" w14:textId="77777777" w:rsidR="00474A5E" w:rsidRPr="00B70E38" w:rsidRDefault="00474A5E" w:rsidP="00A2602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Szmidt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K.J.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Pedagogika twórczości,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2007</w:t>
            </w:r>
          </w:p>
          <w:p w14:paraId="760F6C67" w14:textId="77777777" w:rsidR="00474A5E" w:rsidRPr="00B70E38" w:rsidRDefault="00474A5E" w:rsidP="00A2602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Uczenie metodą projektów,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D. </w:t>
            </w: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Gołębniak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2002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48BE966A" w14:textId="77777777" w:rsidR="00135572" w:rsidRPr="00B70E38" w:rsidRDefault="00474A5E" w:rsidP="00A2602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Wczesna edukacja dziecka. Implikacje do praktyki pedagogicznej, 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Dolata, S. Pusz, Rzeszów 2013</w:t>
            </w:r>
          </w:p>
        </w:tc>
      </w:tr>
      <w:tr w:rsidR="00135572" w:rsidRPr="009C54AE" w14:paraId="6DD6D8D2" w14:textId="77777777" w:rsidTr="0071620A">
        <w:trPr>
          <w:trHeight w:val="397"/>
        </w:trPr>
        <w:tc>
          <w:tcPr>
            <w:tcW w:w="7513" w:type="dxa"/>
          </w:tcPr>
          <w:p w14:paraId="7707A0A7" w14:textId="77777777" w:rsidR="00135572" w:rsidRPr="0067739B" w:rsidRDefault="00087325" w:rsidP="00AE48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iteratura uzupełniająca: </w:t>
            </w:r>
          </w:p>
          <w:p w14:paraId="7AAB2452" w14:textId="77777777" w:rsidR="00B70E38" w:rsidRPr="0067739B" w:rsidRDefault="0067739B" w:rsidP="00A26025">
            <w:pPr>
              <w:pStyle w:val="Punktygwne"/>
              <w:numPr>
                <w:ilvl w:val="0"/>
                <w:numId w:val="1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roblemy edukacji wczesnoszkolnej.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ndywidualizacja-socjalizacja -integracja, 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krzetuska,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ublin  2011.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14:paraId="129D4F29" w14:textId="77777777" w:rsidR="00B70E38" w:rsidRPr="0067739B" w:rsidRDefault="0067739B" w:rsidP="00A26025">
            <w:pPr>
              <w:pStyle w:val="Punktygwne"/>
              <w:numPr>
                <w:ilvl w:val="0"/>
                <w:numId w:val="1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roblemy edukacji wczesnoszkolnej. indywidualizacja-uzdolnienia –refleksja nauczyciela,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Skrzetuska, Lublin  2011.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</w:p>
          <w:p w14:paraId="37F284A1" w14:textId="77777777" w:rsidR="00135572" w:rsidRPr="009C54AE" w:rsidRDefault="0067739B" w:rsidP="00A26025">
            <w:pPr>
              <w:pStyle w:val="Punktygwne"/>
              <w:numPr>
                <w:ilvl w:val="0"/>
                <w:numId w:val="1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Ż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ądło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ndywidualizacja w edukacji wczesnoszkolnej, w: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ziecko -uczeń a wczesna edukacja 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Adamek, Z. </w:t>
            </w:r>
            <w:proofErr w:type="spellStart"/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bróg</w:t>
            </w:r>
            <w:proofErr w:type="spellEnd"/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raków 2011.</w:t>
            </w:r>
          </w:p>
        </w:tc>
      </w:tr>
    </w:tbl>
    <w:p w14:paraId="6648E34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44FA4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4278E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94078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0CFA1" w14:textId="77777777" w:rsidR="00F62FC4" w:rsidRDefault="00F62FC4" w:rsidP="00C16ABF">
      <w:pPr>
        <w:spacing w:after="0" w:line="240" w:lineRule="auto"/>
      </w:pPr>
      <w:r>
        <w:separator/>
      </w:r>
    </w:p>
  </w:endnote>
  <w:endnote w:type="continuationSeparator" w:id="0">
    <w:p w14:paraId="2F896405" w14:textId="77777777" w:rsidR="00F62FC4" w:rsidRDefault="00F62FC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73EE6" w14:textId="77777777" w:rsidR="00F62FC4" w:rsidRDefault="00F62FC4" w:rsidP="00C16ABF">
      <w:pPr>
        <w:spacing w:after="0" w:line="240" w:lineRule="auto"/>
      </w:pPr>
      <w:r>
        <w:separator/>
      </w:r>
    </w:p>
  </w:footnote>
  <w:footnote w:type="continuationSeparator" w:id="0">
    <w:p w14:paraId="40667F45" w14:textId="77777777" w:rsidR="00F62FC4" w:rsidRDefault="00F62FC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95164"/>
    <w:multiLevelType w:val="hybridMultilevel"/>
    <w:tmpl w:val="4F889F74"/>
    <w:lvl w:ilvl="0" w:tplc="D1065366">
      <w:start w:val="2"/>
      <w:numFmt w:val="upperLetter"/>
      <w:lvlText w:val="%1."/>
      <w:lvlJc w:val="left"/>
      <w:pPr>
        <w:ind w:left="4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360D63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624A97E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B3CB29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678340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24A1DF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10604C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B60176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C0E47F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C55547F"/>
    <w:multiLevelType w:val="hybridMultilevel"/>
    <w:tmpl w:val="A16424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9B3D5D"/>
    <w:multiLevelType w:val="hybridMultilevel"/>
    <w:tmpl w:val="94F851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45793"/>
    <w:multiLevelType w:val="hybridMultilevel"/>
    <w:tmpl w:val="6388DCDC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B834BC"/>
    <w:multiLevelType w:val="hybridMultilevel"/>
    <w:tmpl w:val="3B0A6C64"/>
    <w:lvl w:ilvl="0" w:tplc="0E72AF94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275483"/>
    <w:multiLevelType w:val="hybridMultilevel"/>
    <w:tmpl w:val="BEE87D1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5CE1580"/>
    <w:multiLevelType w:val="hybridMultilevel"/>
    <w:tmpl w:val="69461D40"/>
    <w:lvl w:ilvl="0" w:tplc="7EAE3D68">
      <w:start w:val="2"/>
      <w:numFmt w:val="upperLetter"/>
      <w:lvlText w:val="%1."/>
      <w:lvlJc w:val="left"/>
      <w:pPr>
        <w:ind w:left="720" w:hanging="360"/>
      </w:pPr>
    </w:lvl>
    <w:lvl w:ilvl="1" w:tplc="10BE87DA">
      <w:start w:val="1"/>
      <w:numFmt w:val="lowerLetter"/>
      <w:lvlText w:val="%2."/>
      <w:lvlJc w:val="left"/>
      <w:pPr>
        <w:ind w:left="1440" w:hanging="360"/>
      </w:pPr>
    </w:lvl>
    <w:lvl w:ilvl="2" w:tplc="1D909226">
      <w:start w:val="1"/>
      <w:numFmt w:val="lowerRoman"/>
      <w:lvlText w:val="%3."/>
      <w:lvlJc w:val="right"/>
      <w:pPr>
        <w:ind w:left="2160" w:hanging="180"/>
      </w:pPr>
    </w:lvl>
    <w:lvl w:ilvl="3" w:tplc="3ACCEBE8">
      <w:start w:val="1"/>
      <w:numFmt w:val="decimal"/>
      <w:lvlText w:val="%4."/>
      <w:lvlJc w:val="left"/>
      <w:pPr>
        <w:ind w:left="2880" w:hanging="360"/>
      </w:pPr>
    </w:lvl>
    <w:lvl w:ilvl="4" w:tplc="BD5E7A4A">
      <w:start w:val="1"/>
      <w:numFmt w:val="lowerLetter"/>
      <w:lvlText w:val="%5."/>
      <w:lvlJc w:val="left"/>
      <w:pPr>
        <w:ind w:left="3600" w:hanging="360"/>
      </w:pPr>
    </w:lvl>
    <w:lvl w:ilvl="5" w:tplc="D53841EA">
      <w:start w:val="1"/>
      <w:numFmt w:val="lowerRoman"/>
      <w:lvlText w:val="%6."/>
      <w:lvlJc w:val="right"/>
      <w:pPr>
        <w:ind w:left="4320" w:hanging="180"/>
      </w:pPr>
    </w:lvl>
    <w:lvl w:ilvl="6" w:tplc="FA9612C6">
      <w:start w:val="1"/>
      <w:numFmt w:val="decimal"/>
      <w:lvlText w:val="%7."/>
      <w:lvlJc w:val="left"/>
      <w:pPr>
        <w:ind w:left="5040" w:hanging="360"/>
      </w:pPr>
    </w:lvl>
    <w:lvl w:ilvl="7" w:tplc="96ACE6C6">
      <w:start w:val="1"/>
      <w:numFmt w:val="lowerLetter"/>
      <w:lvlText w:val="%8."/>
      <w:lvlJc w:val="left"/>
      <w:pPr>
        <w:ind w:left="5760" w:hanging="360"/>
      </w:pPr>
    </w:lvl>
    <w:lvl w:ilvl="8" w:tplc="CBD40DB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E6955"/>
    <w:multiLevelType w:val="hybridMultilevel"/>
    <w:tmpl w:val="9670AD6E"/>
    <w:lvl w:ilvl="0" w:tplc="C194CF2C">
      <w:start w:val="1"/>
      <w:numFmt w:val="decimal"/>
      <w:lvlText w:val="4)"/>
      <w:lvlJc w:val="left"/>
      <w:pPr>
        <w:ind w:left="720" w:hanging="360"/>
      </w:pPr>
    </w:lvl>
    <w:lvl w:ilvl="1" w:tplc="7C4A8458">
      <w:start w:val="1"/>
      <w:numFmt w:val="lowerLetter"/>
      <w:lvlText w:val="%2."/>
      <w:lvlJc w:val="left"/>
      <w:pPr>
        <w:ind w:left="1440" w:hanging="360"/>
      </w:pPr>
    </w:lvl>
    <w:lvl w:ilvl="2" w:tplc="B574C542">
      <w:start w:val="1"/>
      <w:numFmt w:val="lowerRoman"/>
      <w:lvlText w:val="%3."/>
      <w:lvlJc w:val="right"/>
      <w:pPr>
        <w:ind w:left="2160" w:hanging="180"/>
      </w:pPr>
    </w:lvl>
    <w:lvl w:ilvl="3" w:tplc="1B863468">
      <w:start w:val="1"/>
      <w:numFmt w:val="decimal"/>
      <w:lvlText w:val="%4."/>
      <w:lvlJc w:val="left"/>
      <w:pPr>
        <w:ind w:left="2880" w:hanging="360"/>
      </w:pPr>
    </w:lvl>
    <w:lvl w:ilvl="4" w:tplc="EA6E38AE">
      <w:start w:val="1"/>
      <w:numFmt w:val="lowerLetter"/>
      <w:lvlText w:val="%5."/>
      <w:lvlJc w:val="left"/>
      <w:pPr>
        <w:ind w:left="3600" w:hanging="360"/>
      </w:pPr>
    </w:lvl>
    <w:lvl w:ilvl="5" w:tplc="DC6EE224">
      <w:start w:val="1"/>
      <w:numFmt w:val="lowerRoman"/>
      <w:lvlText w:val="%6."/>
      <w:lvlJc w:val="right"/>
      <w:pPr>
        <w:ind w:left="4320" w:hanging="180"/>
      </w:pPr>
    </w:lvl>
    <w:lvl w:ilvl="6" w:tplc="FFF4EEB2">
      <w:start w:val="1"/>
      <w:numFmt w:val="decimal"/>
      <w:lvlText w:val="%7."/>
      <w:lvlJc w:val="left"/>
      <w:pPr>
        <w:ind w:left="5040" w:hanging="360"/>
      </w:pPr>
    </w:lvl>
    <w:lvl w:ilvl="7" w:tplc="AEC4269C">
      <w:start w:val="1"/>
      <w:numFmt w:val="lowerLetter"/>
      <w:lvlText w:val="%8."/>
      <w:lvlJc w:val="left"/>
      <w:pPr>
        <w:ind w:left="5760" w:hanging="360"/>
      </w:pPr>
    </w:lvl>
    <w:lvl w:ilvl="8" w:tplc="A25ADB1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B03797"/>
    <w:multiLevelType w:val="hybridMultilevel"/>
    <w:tmpl w:val="1264C92A"/>
    <w:lvl w:ilvl="0" w:tplc="929AB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4D03A4"/>
    <w:multiLevelType w:val="hybridMultilevel"/>
    <w:tmpl w:val="75E07950"/>
    <w:lvl w:ilvl="0" w:tplc="7D7EBA26">
      <w:start w:val="1"/>
      <w:numFmt w:val="upperLetter"/>
      <w:lvlText w:val="%1."/>
      <w:lvlJc w:val="left"/>
      <w:pPr>
        <w:ind w:left="720" w:hanging="360"/>
      </w:pPr>
    </w:lvl>
    <w:lvl w:ilvl="1" w:tplc="BD4ECEB8">
      <w:start w:val="1"/>
      <w:numFmt w:val="lowerLetter"/>
      <w:lvlText w:val="%2."/>
      <w:lvlJc w:val="left"/>
      <w:pPr>
        <w:ind w:left="1440" w:hanging="360"/>
      </w:pPr>
    </w:lvl>
    <w:lvl w:ilvl="2" w:tplc="1DBAE772">
      <w:start w:val="1"/>
      <w:numFmt w:val="lowerRoman"/>
      <w:lvlText w:val="%3."/>
      <w:lvlJc w:val="right"/>
      <w:pPr>
        <w:ind w:left="2160" w:hanging="180"/>
      </w:pPr>
    </w:lvl>
    <w:lvl w:ilvl="3" w:tplc="C82CD15C">
      <w:start w:val="1"/>
      <w:numFmt w:val="decimal"/>
      <w:lvlText w:val="%4."/>
      <w:lvlJc w:val="left"/>
      <w:pPr>
        <w:ind w:left="2880" w:hanging="360"/>
      </w:pPr>
    </w:lvl>
    <w:lvl w:ilvl="4" w:tplc="4AC4AC32">
      <w:start w:val="1"/>
      <w:numFmt w:val="lowerLetter"/>
      <w:lvlText w:val="%5."/>
      <w:lvlJc w:val="left"/>
      <w:pPr>
        <w:ind w:left="3600" w:hanging="360"/>
      </w:pPr>
    </w:lvl>
    <w:lvl w:ilvl="5" w:tplc="9918B1CA">
      <w:start w:val="1"/>
      <w:numFmt w:val="lowerRoman"/>
      <w:lvlText w:val="%6."/>
      <w:lvlJc w:val="right"/>
      <w:pPr>
        <w:ind w:left="4320" w:hanging="180"/>
      </w:pPr>
    </w:lvl>
    <w:lvl w:ilvl="6" w:tplc="0810970A">
      <w:start w:val="1"/>
      <w:numFmt w:val="decimal"/>
      <w:lvlText w:val="%7."/>
      <w:lvlJc w:val="left"/>
      <w:pPr>
        <w:ind w:left="5040" w:hanging="360"/>
      </w:pPr>
    </w:lvl>
    <w:lvl w:ilvl="7" w:tplc="E98A062C">
      <w:start w:val="1"/>
      <w:numFmt w:val="lowerLetter"/>
      <w:lvlText w:val="%8."/>
      <w:lvlJc w:val="left"/>
      <w:pPr>
        <w:ind w:left="5760" w:hanging="360"/>
      </w:pPr>
    </w:lvl>
    <w:lvl w:ilvl="8" w:tplc="1238710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C138CD"/>
    <w:multiLevelType w:val="hybridMultilevel"/>
    <w:tmpl w:val="58064672"/>
    <w:lvl w:ilvl="0" w:tplc="D3F016D4">
      <w:start w:val="1"/>
      <w:numFmt w:val="decimal"/>
      <w:lvlText w:val="3)"/>
      <w:lvlJc w:val="left"/>
      <w:pPr>
        <w:ind w:left="720" w:hanging="360"/>
      </w:pPr>
    </w:lvl>
    <w:lvl w:ilvl="1" w:tplc="401025EC">
      <w:start w:val="1"/>
      <w:numFmt w:val="lowerLetter"/>
      <w:lvlText w:val="%2."/>
      <w:lvlJc w:val="left"/>
      <w:pPr>
        <w:ind w:left="1440" w:hanging="360"/>
      </w:pPr>
    </w:lvl>
    <w:lvl w:ilvl="2" w:tplc="561E140C">
      <w:start w:val="1"/>
      <w:numFmt w:val="lowerRoman"/>
      <w:lvlText w:val="%3."/>
      <w:lvlJc w:val="right"/>
      <w:pPr>
        <w:ind w:left="2160" w:hanging="180"/>
      </w:pPr>
    </w:lvl>
    <w:lvl w:ilvl="3" w:tplc="58CE58E2">
      <w:start w:val="1"/>
      <w:numFmt w:val="decimal"/>
      <w:lvlText w:val="%4."/>
      <w:lvlJc w:val="left"/>
      <w:pPr>
        <w:ind w:left="2880" w:hanging="360"/>
      </w:pPr>
    </w:lvl>
    <w:lvl w:ilvl="4" w:tplc="3D7C2276">
      <w:start w:val="1"/>
      <w:numFmt w:val="lowerLetter"/>
      <w:lvlText w:val="%5."/>
      <w:lvlJc w:val="left"/>
      <w:pPr>
        <w:ind w:left="3600" w:hanging="360"/>
      </w:pPr>
    </w:lvl>
    <w:lvl w:ilvl="5" w:tplc="94B20570">
      <w:start w:val="1"/>
      <w:numFmt w:val="lowerRoman"/>
      <w:lvlText w:val="%6."/>
      <w:lvlJc w:val="right"/>
      <w:pPr>
        <w:ind w:left="4320" w:hanging="180"/>
      </w:pPr>
    </w:lvl>
    <w:lvl w:ilvl="6" w:tplc="1D64CF0E">
      <w:start w:val="1"/>
      <w:numFmt w:val="decimal"/>
      <w:lvlText w:val="%7."/>
      <w:lvlJc w:val="left"/>
      <w:pPr>
        <w:ind w:left="5040" w:hanging="360"/>
      </w:pPr>
    </w:lvl>
    <w:lvl w:ilvl="7" w:tplc="F418CE1C">
      <w:start w:val="1"/>
      <w:numFmt w:val="lowerLetter"/>
      <w:lvlText w:val="%8."/>
      <w:lvlJc w:val="left"/>
      <w:pPr>
        <w:ind w:left="5760" w:hanging="360"/>
      </w:pPr>
    </w:lvl>
    <w:lvl w:ilvl="8" w:tplc="B4FCC258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90272">
    <w:abstractNumId w:val="13"/>
  </w:num>
  <w:num w:numId="2" w16cid:durableId="1869221737">
    <w:abstractNumId w:val="10"/>
  </w:num>
  <w:num w:numId="3" w16cid:durableId="711422744">
    <w:abstractNumId w:val="9"/>
  </w:num>
  <w:num w:numId="4" w16cid:durableId="2080983829">
    <w:abstractNumId w:val="12"/>
  </w:num>
  <w:num w:numId="5" w16cid:durableId="1382099470">
    <w:abstractNumId w:val="7"/>
  </w:num>
  <w:num w:numId="6" w16cid:durableId="1916083580">
    <w:abstractNumId w:val="4"/>
  </w:num>
  <w:num w:numId="7" w16cid:durableId="2094428162">
    <w:abstractNumId w:val="3"/>
  </w:num>
  <w:num w:numId="8" w16cid:durableId="114126910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265989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17943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4896260">
    <w:abstractNumId w:val="1"/>
  </w:num>
  <w:num w:numId="12" w16cid:durableId="2038850259">
    <w:abstractNumId w:val="11"/>
  </w:num>
  <w:num w:numId="13" w16cid:durableId="1502772902">
    <w:abstractNumId w:val="6"/>
  </w:num>
  <w:num w:numId="14" w16cid:durableId="1032608495">
    <w:abstractNumId w:val="8"/>
  </w:num>
  <w:num w:numId="15" w16cid:durableId="149441950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084"/>
    <w:rsid w:val="00070ED6"/>
    <w:rsid w:val="000741E7"/>
    <w:rsid w:val="000742DC"/>
    <w:rsid w:val="00084C12"/>
    <w:rsid w:val="00087325"/>
    <w:rsid w:val="0009462C"/>
    <w:rsid w:val="00094B12"/>
    <w:rsid w:val="00094D8B"/>
    <w:rsid w:val="00096C46"/>
    <w:rsid w:val="000A296F"/>
    <w:rsid w:val="000A2A28"/>
    <w:rsid w:val="000B192D"/>
    <w:rsid w:val="000B28EE"/>
    <w:rsid w:val="000B36A8"/>
    <w:rsid w:val="000B3E37"/>
    <w:rsid w:val="000D04B0"/>
    <w:rsid w:val="000E31D3"/>
    <w:rsid w:val="000F1C57"/>
    <w:rsid w:val="000F5615"/>
    <w:rsid w:val="001007A1"/>
    <w:rsid w:val="0010565C"/>
    <w:rsid w:val="00106B51"/>
    <w:rsid w:val="00111212"/>
    <w:rsid w:val="00124BFF"/>
    <w:rsid w:val="0012560E"/>
    <w:rsid w:val="00127108"/>
    <w:rsid w:val="00134B13"/>
    <w:rsid w:val="00135572"/>
    <w:rsid w:val="00135908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203"/>
    <w:rsid w:val="001770C7"/>
    <w:rsid w:val="00187D00"/>
    <w:rsid w:val="00192F37"/>
    <w:rsid w:val="00197919"/>
    <w:rsid w:val="001A3A1A"/>
    <w:rsid w:val="001A70D2"/>
    <w:rsid w:val="001D3E82"/>
    <w:rsid w:val="001D657B"/>
    <w:rsid w:val="001D7B54"/>
    <w:rsid w:val="001E0209"/>
    <w:rsid w:val="001F2CA2"/>
    <w:rsid w:val="002144C0"/>
    <w:rsid w:val="0022477D"/>
    <w:rsid w:val="002278A9"/>
    <w:rsid w:val="002336F9"/>
    <w:rsid w:val="002374D2"/>
    <w:rsid w:val="0024028F"/>
    <w:rsid w:val="00244029"/>
    <w:rsid w:val="00244ABC"/>
    <w:rsid w:val="00250745"/>
    <w:rsid w:val="0025688E"/>
    <w:rsid w:val="0027279A"/>
    <w:rsid w:val="00281FF2"/>
    <w:rsid w:val="002857DE"/>
    <w:rsid w:val="00290C21"/>
    <w:rsid w:val="00291567"/>
    <w:rsid w:val="002A22BF"/>
    <w:rsid w:val="002A2389"/>
    <w:rsid w:val="002A4F2A"/>
    <w:rsid w:val="002A671D"/>
    <w:rsid w:val="002B4D55"/>
    <w:rsid w:val="002B5EA0"/>
    <w:rsid w:val="002B6119"/>
    <w:rsid w:val="002C1BFF"/>
    <w:rsid w:val="002C1F06"/>
    <w:rsid w:val="002D17F6"/>
    <w:rsid w:val="002D3375"/>
    <w:rsid w:val="002D73D4"/>
    <w:rsid w:val="002E3507"/>
    <w:rsid w:val="002F02A3"/>
    <w:rsid w:val="002F4ABE"/>
    <w:rsid w:val="003018BA"/>
    <w:rsid w:val="0030395F"/>
    <w:rsid w:val="00305C92"/>
    <w:rsid w:val="003151C5"/>
    <w:rsid w:val="003314E8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4EFB"/>
    <w:rsid w:val="003D6CE2"/>
    <w:rsid w:val="003E1941"/>
    <w:rsid w:val="003E2FE6"/>
    <w:rsid w:val="003E49D5"/>
    <w:rsid w:val="003F1B52"/>
    <w:rsid w:val="003F38C0"/>
    <w:rsid w:val="004017B3"/>
    <w:rsid w:val="00410D03"/>
    <w:rsid w:val="00414E3C"/>
    <w:rsid w:val="0042244A"/>
    <w:rsid w:val="0042745A"/>
    <w:rsid w:val="00431D5C"/>
    <w:rsid w:val="00432B68"/>
    <w:rsid w:val="00434BC0"/>
    <w:rsid w:val="004362C6"/>
    <w:rsid w:val="00437FA2"/>
    <w:rsid w:val="00445970"/>
    <w:rsid w:val="0045729E"/>
    <w:rsid w:val="00461EFC"/>
    <w:rsid w:val="00462BCB"/>
    <w:rsid w:val="00462E59"/>
    <w:rsid w:val="004652C2"/>
    <w:rsid w:val="004676FD"/>
    <w:rsid w:val="004706D1"/>
    <w:rsid w:val="00471326"/>
    <w:rsid w:val="00474A5E"/>
    <w:rsid w:val="0047598D"/>
    <w:rsid w:val="004840FD"/>
    <w:rsid w:val="00490F7D"/>
    <w:rsid w:val="00491678"/>
    <w:rsid w:val="004968E2"/>
    <w:rsid w:val="004A3600"/>
    <w:rsid w:val="004A3EEA"/>
    <w:rsid w:val="004A4D1F"/>
    <w:rsid w:val="004D03A5"/>
    <w:rsid w:val="004D5282"/>
    <w:rsid w:val="004F1551"/>
    <w:rsid w:val="004F55A3"/>
    <w:rsid w:val="0050496F"/>
    <w:rsid w:val="00505CDF"/>
    <w:rsid w:val="00510926"/>
    <w:rsid w:val="00513B6F"/>
    <w:rsid w:val="00517C63"/>
    <w:rsid w:val="00523748"/>
    <w:rsid w:val="00526C94"/>
    <w:rsid w:val="005363C4"/>
    <w:rsid w:val="00536BDE"/>
    <w:rsid w:val="00543ACC"/>
    <w:rsid w:val="00545E78"/>
    <w:rsid w:val="00556F5F"/>
    <w:rsid w:val="0056696D"/>
    <w:rsid w:val="00573EF9"/>
    <w:rsid w:val="00581213"/>
    <w:rsid w:val="0059484D"/>
    <w:rsid w:val="0059614A"/>
    <w:rsid w:val="005A0855"/>
    <w:rsid w:val="005A2D4C"/>
    <w:rsid w:val="005A3196"/>
    <w:rsid w:val="005C080F"/>
    <w:rsid w:val="005C472D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226A"/>
    <w:rsid w:val="00654934"/>
    <w:rsid w:val="006620D9"/>
    <w:rsid w:val="006716E6"/>
    <w:rsid w:val="00671958"/>
    <w:rsid w:val="00675843"/>
    <w:rsid w:val="0067739B"/>
    <w:rsid w:val="00696477"/>
    <w:rsid w:val="006B434B"/>
    <w:rsid w:val="006C1EDB"/>
    <w:rsid w:val="006D050F"/>
    <w:rsid w:val="006D6139"/>
    <w:rsid w:val="006E5D65"/>
    <w:rsid w:val="006F1282"/>
    <w:rsid w:val="006F1FBC"/>
    <w:rsid w:val="006F31E2"/>
    <w:rsid w:val="00706544"/>
    <w:rsid w:val="007072BA"/>
    <w:rsid w:val="00714107"/>
    <w:rsid w:val="0071620A"/>
    <w:rsid w:val="00724677"/>
    <w:rsid w:val="00725459"/>
    <w:rsid w:val="007327BD"/>
    <w:rsid w:val="00734608"/>
    <w:rsid w:val="0074398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3E92"/>
    <w:rsid w:val="007B412F"/>
    <w:rsid w:val="007C3299"/>
    <w:rsid w:val="007C3BCC"/>
    <w:rsid w:val="007C4546"/>
    <w:rsid w:val="007D6E56"/>
    <w:rsid w:val="007F1652"/>
    <w:rsid w:val="007F4155"/>
    <w:rsid w:val="00803EB6"/>
    <w:rsid w:val="0081554D"/>
    <w:rsid w:val="0081707E"/>
    <w:rsid w:val="0081737D"/>
    <w:rsid w:val="008214B5"/>
    <w:rsid w:val="008449B3"/>
    <w:rsid w:val="00847721"/>
    <w:rsid w:val="00851C4C"/>
    <w:rsid w:val="00852908"/>
    <w:rsid w:val="008556DE"/>
    <w:rsid w:val="0085747A"/>
    <w:rsid w:val="00865074"/>
    <w:rsid w:val="008817F3"/>
    <w:rsid w:val="00884922"/>
    <w:rsid w:val="00885F64"/>
    <w:rsid w:val="008917F9"/>
    <w:rsid w:val="008A45F7"/>
    <w:rsid w:val="008C0AE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385"/>
    <w:rsid w:val="00916188"/>
    <w:rsid w:val="00923D7D"/>
    <w:rsid w:val="00926DAB"/>
    <w:rsid w:val="0094078F"/>
    <w:rsid w:val="009508DF"/>
    <w:rsid w:val="00950DAC"/>
    <w:rsid w:val="00954A07"/>
    <w:rsid w:val="00997F14"/>
    <w:rsid w:val="009A1FCD"/>
    <w:rsid w:val="009A78D9"/>
    <w:rsid w:val="009C1331"/>
    <w:rsid w:val="009C3E31"/>
    <w:rsid w:val="009C54AE"/>
    <w:rsid w:val="009C76F7"/>
    <w:rsid w:val="009C788E"/>
    <w:rsid w:val="009E0CB6"/>
    <w:rsid w:val="009E3B41"/>
    <w:rsid w:val="009F3C5C"/>
    <w:rsid w:val="009F4610"/>
    <w:rsid w:val="00A00ECC"/>
    <w:rsid w:val="00A03CBE"/>
    <w:rsid w:val="00A155EE"/>
    <w:rsid w:val="00A1798C"/>
    <w:rsid w:val="00A2245B"/>
    <w:rsid w:val="00A26025"/>
    <w:rsid w:val="00A30110"/>
    <w:rsid w:val="00A36899"/>
    <w:rsid w:val="00A371F6"/>
    <w:rsid w:val="00A43BF6"/>
    <w:rsid w:val="00A5180E"/>
    <w:rsid w:val="00A53FA5"/>
    <w:rsid w:val="00A54817"/>
    <w:rsid w:val="00A601C8"/>
    <w:rsid w:val="00A60799"/>
    <w:rsid w:val="00A84C85"/>
    <w:rsid w:val="00A97DE1"/>
    <w:rsid w:val="00AB053C"/>
    <w:rsid w:val="00AB4973"/>
    <w:rsid w:val="00AC2BF9"/>
    <w:rsid w:val="00AD1146"/>
    <w:rsid w:val="00AD27D3"/>
    <w:rsid w:val="00AD66D6"/>
    <w:rsid w:val="00AE1160"/>
    <w:rsid w:val="00AE203C"/>
    <w:rsid w:val="00AE2E74"/>
    <w:rsid w:val="00AE4804"/>
    <w:rsid w:val="00AE5FCB"/>
    <w:rsid w:val="00AF2C1E"/>
    <w:rsid w:val="00B06142"/>
    <w:rsid w:val="00B135B1"/>
    <w:rsid w:val="00B26E4A"/>
    <w:rsid w:val="00B3130B"/>
    <w:rsid w:val="00B40ADB"/>
    <w:rsid w:val="00B43B77"/>
    <w:rsid w:val="00B43E80"/>
    <w:rsid w:val="00B607DB"/>
    <w:rsid w:val="00B66529"/>
    <w:rsid w:val="00B70E38"/>
    <w:rsid w:val="00B75946"/>
    <w:rsid w:val="00B8056E"/>
    <w:rsid w:val="00B819C8"/>
    <w:rsid w:val="00B82308"/>
    <w:rsid w:val="00B90885"/>
    <w:rsid w:val="00BB520A"/>
    <w:rsid w:val="00BC68A5"/>
    <w:rsid w:val="00BD083E"/>
    <w:rsid w:val="00BD3869"/>
    <w:rsid w:val="00BD66E9"/>
    <w:rsid w:val="00BD6FF4"/>
    <w:rsid w:val="00BF283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F0B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137B"/>
    <w:rsid w:val="00D02B25"/>
    <w:rsid w:val="00D02EBA"/>
    <w:rsid w:val="00D12A61"/>
    <w:rsid w:val="00D17C3C"/>
    <w:rsid w:val="00D202D3"/>
    <w:rsid w:val="00D26B2C"/>
    <w:rsid w:val="00D352C9"/>
    <w:rsid w:val="00D425B2"/>
    <w:rsid w:val="00D428D6"/>
    <w:rsid w:val="00D44E56"/>
    <w:rsid w:val="00D4642A"/>
    <w:rsid w:val="00D552B2"/>
    <w:rsid w:val="00D608D1"/>
    <w:rsid w:val="00D74119"/>
    <w:rsid w:val="00D8075B"/>
    <w:rsid w:val="00D8678B"/>
    <w:rsid w:val="00DA2114"/>
    <w:rsid w:val="00DE09C0"/>
    <w:rsid w:val="00DE2EA8"/>
    <w:rsid w:val="00DE4A14"/>
    <w:rsid w:val="00DE5995"/>
    <w:rsid w:val="00DF320D"/>
    <w:rsid w:val="00DF71C8"/>
    <w:rsid w:val="00E129B8"/>
    <w:rsid w:val="00E21E7D"/>
    <w:rsid w:val="00E22FBC"/>
    <w:rsid w:val="00E24BF5"/>
    <w:rsid w:val="00E25338"/>
    <w:rsid w:val="00E26246"/>
    <w:rsid w:val="00E41357"/>
    <w:rsid w:val="00E432B0"/>
    <w:rsid w:val="00E51E44"/>
    <w:rsid w:val="00E56519"/>
    <w:rsid w:val="00E63348"/>
    <w:rsid w:val="00E77E88"/>
    <w:rsid w:val="00E8107D"/>
    <w:rsid w:val="00E95F74"/>
    <w:rsid w:val="00E960BB"/>
    <w:rsid w:val="00E97A30"/>
    <w:rsid w:val="00EA2074"/>
    <w:rsid w:val="00EA4832"/>
    <w:rsid w:val="00EA4E9D"/>
    <w:rsid w:val="00EC4899"/>
    <w:rsid w:val="00ED03AB"/>
    <w:rsid w:val="00ED23C6"/>
    <w:rsid w:val="00ED32D2"/>
    <w:rsid w:val="00ED61F1"/>
    <w:rsid w:val="00EE03E8"/>
    <w:rsid w:val="00EE32DE"/>
    <w:rsid w:val="00EE5457"/>
    <w:rsid w:val="00EF415F"/>
    <w:rsid w:val="00F070AB"/>
    <w:rsid w:val="00F17567"/>
    <w:rsid w:val="00F25BBB"/>
    <w:rsid w:val="00F27A7B"/>
    <w:rsid w:val="00F35FBC"/>
    <w:rsid w:val="00F526AF"/>
    <w:rsid w:val="00F617C3"/>
    <w:rsid w:val="00F62FC4"/>
    <w:rsid w:val="00F7066B"/>
    <w:rsid w:val="00F83B28"/>
    <w:rsid w:val="00F9023C"/>
    <w:rsid w:val="00FA46E5"/>
    <w:rsid w:val="00FB7DBA"/>
    <w:rsid w:val="00FC1C25"/>
    <w:rsid w:val="00FC3F45"/>
    <w:rsid w:val="00FC6230"/>
    <w:rsid w:val="00FD503F"/>
    <w:rsid w:val="00FD7589"/>
    <w:rsid w:val="00FF016A"/>
    <w:rsid w:val="00FF1401"/>
    <w:rsid w:val="00FF5E7D"/>
    <w:rsid w:val="11741700"/>
    <w:rsid w:val="5D0D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493C2"/>
  <w15:docId w15:val="{BC88D123-5421-4C11-BB9C-A6B7E38C4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fd3bfd44d9504c6c854183262c5689d7&amp;wdorigin=TEAMS-MAGLEV.teamsSdk_ns.rwc&amp;wdexp=TEAMS-TREATMENT&amp;wdhostclicktime=1773129077094&amp;wdenableroaming=1&amp;mscc=1&amp;hid=768EFEA1-30B8-F000-CEE0-04B629957F34.0&amp;uih=sharepointcom&amp;wdlcid=pl-PL&amp;jsapi=1&amp;jsapiver=v2&amp;corrid=1155c1a3-eb5e-98fd-faf0-f984902b1126&amp;usid=1155c1a3-eb5e-98fd-faf0-f984902b1126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71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fd3bfd44d9504c6c854183262c5689d7&amp;wdorigin=TEAMS-MAGLEV.teamsSdk_ns.rwc&amp;wdexp=TEAMS-TREATMENT&amp;wdhostclicktime=1773129077094&amp;wdenableroaming=1&amp;mscc=1&amp;hid=768EFEA1-30B8-F000-CEE0-04B629957F34.0&amp;uih=sharepointcom&amp;wdlcid=pl-PL&amp;jsapi=1&amp;jsapiver=v2&amp;corrid=1155c1a3-eb5e-98fd-faf0-f984902b1126&amp;usid=1155c1a3-eb5e-98fd-faf0-f984902b1126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71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AEBBF5-BD7D-4450-9A2A-0D0470B5D6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20319C-6D34-4F9B-B52D-71772CB8C4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D159D-1A86-4232-BBE5-DF3B1D0083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470CDF-B9FB-432E-9EB2-A19F9B902CD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8</Pages>
  <Words>2199</Words>
  <Characters>13198</Characters>
  <Application>Microsoft Office Word</Application>
  <DocSecurity>0</DocSecurity>
  <Lines>109</Lines>
  <Paragraphs>30</Paragraphs>
  <ScaleCrop>false</ScaleCrop>
  <Company>Hewlett-Packard Company</Company>
  <LinksUpToDate>false</LinksUpToDate>
  <CharactersWithSpaces>15367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28</cp:revision>
  <cp:lastPrinted>2024-02-27T09:22:00Z</cp:lastPrinted>
  <dcterms:created xsi:type="dcterms:W3CDTF">2019-10-19T19:59:00Z</dcterms:created>
  <dcterms:modified xsi:type="dcterms:W3CDTF">2026-03-14T16:12:00Z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